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687" w:rsidRDefault="00304687" w:rsidP="000F67DF">
      <w:pPr>
        <w:spacing w:after="0"/>
        <w:jc w:val="center"/>
        <w:rPr>
          <w:rFonts w:ascii="Arial" w:hAnsi="Arial" w:cs="Arial"/>
          <w:b/>
        </w:rPr>
      </w:pPr>
      <w:r>
        <w:rPr>
          <w:rFonts w:ascii="Arial" w:hAnsi="Arial" w:cs="Arial"/>
          <w:b/>
        </w:rPr>
        <w:t>NOTE TAKER TEMPLATE</w:t>
      </w:r>
    </w:p>
    <w:p w:rsidR="000F67DF" w:rsidRDefault="000F67DF" w:rsidP="00304687">
      <w:pPr>
        <w:jc w:val="center"/>
        <w:rPr>
          <w:rFonts w:ascii="Arial" w:hAnsi="Arial" w:cs="Arial"/>
          <w:b/>
        </w:rPr>
      </w:pPr>
    </w:p>
    <w:p w:rsidR="000F67DF" w:rsidRDefault="000F67DF" w:rsidP="00304687">
      <w:pPr>
        <w:jc w:val="center"/>
        <w:rPr>
          <w:rFonts w:ascii="Arial" w:hAnsi="Arial" w:cs="Arial"/>
          <w:b/>
        </w:rPr>
      </w:pPr>
      <w:r>
        <w:rPr>
          <w:rFonts w:ascii="Arial" w:hAnsi="Arial" w:cs="Arial"/>
          <w:b/>
        </w:rPr>
        <w:t>Table Theme</w:t>
      </w:r>
      <w:r w:rsidR="00E7079A">
        <w:rPr>
          <w:rFonts w:ascii="Arial" w:hAnsi="Arial" w:cs="Arial"/>
          <w:b/>
        </w:rPr>
        <w:t xml:space="preserve">: </w:t>
      </w:r>
      <w:r w:rsidR="0075306F" w:rsidRPr="0075306F">
        <w:rPr>
          <w:rFonts w:ascii="Arial" w:hAnsi="Arial" w:cs="Arial"/>
          <w:b/>
        </w:rPr>
        <w:t>Human Resources and Demographics</w:t>
      </w:r>
    </w:p>
    <w:p w:rsidR="00C555DB" w:rsidRPr="00C555DB" w:rsidRDefault="00C555DB" w:rsidP="00C555DB">
      <w:pPr>
        <w:rPr>
          <w:rFonts w:ascii="Arial" w:hAnsi="Arial" w:cs="Arial"/>
          <w:b/>
        </w:rPr>
      </w:pPr>
      <w:r w:rsidRPr="00C555DB">
        <w:rPr>
          <w:rFonts w:ascii="Arial" w:hAnsi="Arial" w:cs="Arial"/>
          <w:b/>
        </w:rPr>
        <w:t>Issues and Opportunities</w:t>
      </w:r>
    </w:p>
    <w:p w:rsidR="00C555DB" w:rsidRPr="00B6254C" w:rsidRDefault="00C555DB" w:rsidP="00C555DB">
      <w:pPr>
        <w:pStyle w:val="ListParagraph"/>
        <w:numPr>
          <w:ilvl w:val="0"/>
          <w:numId w:val="7"/>
        </w:numPr>
        <w:rPr>
          <w:rFonts w:ascii="Arial" w:hAnsi="Arial" w:cs="Arial"/>
        </w:rPr>
      </w:pPr>
      <w:r w:rsidRPr="00B6254C">
        <w:rPr>
          <w:rFonts w:ascii="Arial" w:hAnsi="Arial" w:cs="Arial"/>
        </w:rPr>
        <w:t xml:space="preserve">The seasonality of work, pay levels and lack of benefits packages (e.g., </w:t>
      </w:r>
      <w:r w:rsidRPr="00B6254C">
        <w:rPr>
          <w:rFonts w:ascii="Arial" w:hAnsi="Arial" w:cs="Arial"/>
          <w:bCs/>
        </w:rPr>
        <w:t xml:space="preserve">health and dental </w:t>
      </w:r>
      <w:r w:rsidRPr="00B6254C">
        <w:rPr>
          <w:rFonts w:ascii="Arial" w:hAnsi="Arial" w:cs="Arial"/>
        </w:rPr>
        <w:t xml:space="preserve">insurance, pensions) can make it </w:t>
      </w:r>
      <w:r>
        <w:rPr>
          <w:rFonts w:ascii="Arial" w:hAnsi="Arial" w:cs="Arial"/>
        </w:rPr>
        <w:t>d</w:t>
      </w:r>
      <w:r w:rsidRPr="00B6254C">
        <w:rPr>
          <w:rFonts w:ascii="Arial" w:hAnsi="Arial" w:cs="Arial"/>
        </w:rPr>
        <w:t>ifficult</w:t>
      </w:r>
      <w:r>
        <w:rPr>
          <w:rFonts w:ascii="Arial" w:hAnsi="Arial" w:cs="Arial"/>
        </w:rPr>
        <w:t xml:space="preserve"> to a</w:t>
      </w:r>
      <w:r w:rsidRPr="00B6254C">
        <w:rPr>
          <w:rFonts w:ascii="Arial" w:hAnsi="Arial" w:cs="Arial"/>
        </w:rPr>
        <w:t>ttract and retain workers, especially younger workers</w:t>
      </w:r>
      <w:r>
        <w:rPr>
          <w:rFonts w:ascii="Arial" w:hAnsi="Arial" w:cs="Arial"/>
        </w:rPr>
        <w:t>.</w:t>
      </w:r>
    </w:p>
    <w:p w:rsidR="00C555DB" w:rsidRPr="00B6254C" w:rsidRDefault="00C555DB" w:rsidP="00C555DB">
      <w:pPr>
        <w:pStyle w:val="ListParagraph"/>
        <w:numPr>
          <w:ilvl w:val="0"/>
          <w:numId w:val="7"/>
        </w:numPr>
        <w:rPr>
          <w:rFonts w:ascii="Arial" w:hAnsi="Arial" w:cs="Arial"/>
        </w:rPr>
      </w:pPr>
      <w:r>
        <w:rPr>
          <w:rFonts w:ascii="Arial" w:hAnsi="Arial" w:cs="Arial"/>
        </w:rPr>
        <w:t xml:space="preserve">There are fewer </w:t>
      </w:r>
      <w:r w:rsidRPr="00B6254C">
        <w:rPr>
          <w:rFonts w:ascii="Arial" w:hAnsi="Arial" w:cs="Arial"/>
        </w:rPr>
        <w:t>people to take on leadership, mentorship and volunteer board roles</w:t>
      </w:r>
      <w:r>
        <w:rPr>
          <w:rFonts w:ascii="Arial" w:hAnsi="Arial" w:cs="Arial"/>
        </w:rPr>
        <w:t>.</w:t>
      </w:r>
    </w:p>
    <w:p w:rsidR="00C555DB" w:rsidRPr="00A8297A" w:rsidRDefault="00C555DB" w:rsidP="00C555DB">
      <w:pPr>
        <w:pStyle w:val="ListParagraph"/>
        <w:numPr>
          <w:ilvl w:val="0"/>
          <w:numId w:val="7"/>
        </w:numPr>
        <w:rPr>
          <w:rFonts w:ascii="Arial" w:hAnsi="Arial" w:cs="Arial"/>
        </w:rPr>
      </w:pPr>
      <w:r>
        <w:rPr>
          <w:rFonts w:ascii="Arial" w:hAnsi="Arial" w:cs="Arial"/>
        </w:rPr>
        <w:t>T</w:t>
      </w:r>
      <w:r w:rsidRPr="00A8297A">
        <w:rPr>
          <w:rFonts w:ascii="Arial" w:hAnsi="Arial" w:cs="Arial"/>
        </w:rPr>
        <w:t xml:space="preserve">raining opportunities to learn new required skills and inform </w:t>
      </w:r>
      <w:r>
        <w:rPr>
          <w:rFonts w:ascii="Arial" w:hAnsi="Arial" w:cs="Arial"/>
        </w:rPr>
        <w:t>B</w:t>
      </w:r>
      <w:r w:rsidRPr="00A8297A">
        <w:rPr>
          <w:rFonts w:ascii="Arial" w:hAnsi="Arial" w:cs="Arial"/>
        </w:rPr>
        <w:t>oards of employer obligations</w:t>
      </w:r>
      <w:r>
        <w:rPr>
          <w:rFonts w:ascii="Arial" w:hAnsi="Arial" w:cs="Arial"/>
        </w:rPr>
        <w:t xml:space="preserve"> are limited.</w:t>
      </w:r>
    </w:p>
    <w:p w:rsidR="00C555DB" w:rsidRPr="0016262D" w:rsidRDefault="00C555DB" w:rsidP="00C555DB">
      <w:pPr>
        <w:pStyle w:val="ListParagraph"/>
        <w:numPr>
          <w:ilvl w:val="0"/>
          <w:numId w:val="7"/>
        </w:numPr>
        <w:rPr>
          <w:rFonts w:ascii="Arial" w:hAnsi="Arial" w:cs="Arial"/>
          <w:strike/>
        </w:rPr>
      </w:pPr>
      <w:r w:rsidRPr="0016262D">
        <w:rPr>
          <w:rFonts w:ascii="Arial" w:hAnsi="Arial" w:cs="Arial"/>
        </w:rPr>
        <w:t xml:space="preserve">There is no credential system for working in the community sector and that would help professionalize </w:t>
      </w:r>
      <w:r w:rsidRPr="0016262D">
        <w:rPr>
          <w:rFonts w:ascii="Arial" w:hAnsi="Arial" w:cs="Arial"/>
          <w:bCs/>
        </w:rPr>
        <w:t>the sector</w:t>
      </w:r>
      <w:r w:rsidRPr="0016262D">
        <w:rPr>
          <w:rFonts w:ascii="Arial" w:hAnsi="Arial" w:cs="Arial"/>
          <w:b/>
          <w:bCs/>
        </w:rPr>
        <w:t xml:space="preserve">. </w:t>
      </w:r>
    </w:p>
    <w:p w:rsidR="00C555DB" w:rsidRPr="00A8297A" w:rsidRDefault="00C555DB" w:rsidP="00C555DB">
      <w:pPr>
        <w:pStyle w:val="ListParagraph"/>
        <w:numPr>
          <w:ilvl w:val="0"/>
          <w:numId w:val="7"/>
        </w:numPr>
        <w:rPr>
          <w:rFonts w:ascii="Arial" w:hAnsi="Arial" w:cs="Arial"/>
        </w:rPr>
      </w:pPr>
      <w:r>
        <w:rPr>
          <w:rFonts w:ascii="Arial" w:hAnsi="Arial" w:cs="Arial"/>
        </w:rPr>
        <w:t xml:space="preserve">The community sector would be well served if more youth and persons of different </w:t>
      </w:r>
      <w:r w:rsidRPr="0016262D">
        <w:rPr>
          <w:rFonts w:ascii="Arial" w:hAnsi="Arial" w:cs="Arial"/>
        </w:rPr>
        <w:t>diverse</w:t>
      </w:r>
      <w:r w:rsidRPr="00287FF3">
        <w:rPr>
          <w:rFonts w:ascii="Arial" w:hAnsi="Arial" w:cs="Arial"/>
        </w:rPr>
        <w:t xml:space="preserve"> </w:t>
      </w:r>
      <w:r>
        <w:rPr>
          <w:rFonts w:ascii="Arial" w:hAnsi="Arial" w:cs="Arial"/>
        </w:rPr>
        <w:t>backgrounds were drawn to and involved in the sector.</w:t>
      </w:r>
    </w:p>
    <w:p w:rsidR="00C555DB" w:rsidRDefault="00C555DB" w:rsidP="00C555DB">
      <w:pPr>
        <w:pStyle w:val="ListParagraph"/>
        <w:numPr>
          <w:ilvl w:val="0"/>
          <w:numId w:val="7"/>
        </w:numPr>
        <w:rPr>
          <w:rFonts w:ascii="Arial" w:hAnsi="Arial" w:cs="Arial"/>
        </w:rPr>
      </w:pPr>
      <w:r>
        <w:rPr>
          <w:rFonts w:ascii="Arial" w:hAnsi="Arial" w:cs="Arial"/>
        </w:rPr>
        <w:t>There is limited information on the role, impact and issues of women in the sector.</w:t>
      </w:r>
    </w:p>
    <w:p w:rsidR="00C555DB" w:rsidRDefault="00C555DB" w:rsidP="00C555DB">
      <w:pPr>
        <w:pStyle w:val="ListParagraph"/>
        <w:numPr>
          <w:ilvl w:val="0"/>
          <w:numId w:val="7"/>
        </w:numPr>
        <w:rPr>
          <w:rFonts w:ascii="Arial" w:hAnsi="Arial" w:cs="Arial"/>
        </w:rPr>
      </w:pPr>
      <w:r>
        <w:rPr>
          <w:rFonts w:ascii="Arial" w:hAnsi="Arial" w:cs="Arial"/>
        </w:rPr>
        <w:t>Some jobs could be shared across organizations, presenting possibilities in areas such as fundraising, fund development or social marketing.</w:t>
      </w:r>
    </w:p>
    <w:p w:rsidR="00C555DB" w:rsidRDefault="00C555DB" w:rsidP="00C555DB">
      <w:pPr>
        <w:pStyle w:val="ListParagraph"/>
        <w:numPr>
          <w:ilvl w:val="0"/>
          <w:numId w:val="7"/>
        </w:numPr>
        <w:rPr>
          <w:rFonts w:ascii="Arial" w:hAnsi="Arial" w:cs="Arial"/>
        </w:rPr>
      </w:pPr>
      <w:r>
        <w:rPr>
          <w:rFonts w:ascii="Arial" w:hAnsi="Arial" w:cs="Arial"/>
        </w:rPr>
        <w:t>The value of volunteerism must be promoted and celebrated.</w:t>
      </w:r>
    </w:p>
    <w:p w:rsidR="00C555DB" w:rsidRDefault="00C555DB" w:rsidP="00C555DB">
      <w:pPr>
        <w:pStyle w:val="ListParagraph"/>
        <w:numPr>
          <w:ilvl w:val="0"/>
          <w:numId w:val="7"/>
        </w:numPr>
        <w:rPr>
          <w:rFonts w:ascii="Arial" w:hAnsi="Arial" w:cs="Arial"/>
        </w:rPr>
      </w:pPr>
      <w:r>
        <w:rPr>
          <w:rFonts w:ascii="Arial" w:hAnsi="Arial" w:cs="Arial"/>
        </w:rPr>
        <w:t xml:space="preserve">The community sector </w:t>
      </w:r>
      <w:r w:rsidRPr="0016262D">
        <w:rPr>
          <w:rFonts w:ascii="Arial" w:hAnsi="Arial" w:cs="Arial"/>
        </w:rPr>
        <w:t xml:space="preserve">can </w:t>
      </w:r>
      <w:r>
        <w:rPr>
          <w:rFonts w:ascii="Arial" w:hAnsi="Arial" w:cs="Arial"/>
        </w:rPr>
        <w:t>offer flexibility, which is considered a perk by certain demographics.</w:t>
      </w:r>
    </w:p>
    <w:p w:rsidR="00C555DB" w:rsidRDefault="00C555DB" w:rsidP="00C555DB">
      <w:pPr>
        <w:pStyle w:val="ListParagraph"/>
        <w:numPr>
          <w:ilvl w:val="0"/>
          <w:numId w:val="7"/>
        </w:numPr>
        <w:rPr>
          <w:rFonts w:ascii="Arial" w:hAnsi="Arial" w:cs="Arial"/>
        </w:rPr>
      </w:pPr>
      <w:r>
        <w:rPr>
          <w:rFonts w:ascii="Arial" w:hAnsi="Arial" w:cs="Arial"/>
        </w:rPr>
        <w:t>G</w:t>
      </w:r>
      <w:r w:rsidRPr="0016262D">
        <w:rPr>
          <w:rFonts w:ascii="Arial" w:hAnsi="Arial" w:cs="Arial"/>
        </w:rPr>
        <w:t xml:space="preserve">overnment employment programs </w:t>
      </w:r>
      <w:r>
        <w:rPr>
          <w:rFonts w:ascii="Arial" w:hAnsi="Arial" w:cs="Arial"/>
        </w:rPr>
        <w:t xml:space="preserve">are not optimally aligned </w:t>
      </w:r>
      <w:r w:rsidRPr="0016262D">
        <w:rPr>
          <w:rFonts w:ascii="Arial" w:hAnsi="Arial" w:cs="Arial"/>
        </w:rPr>
        <w:t>with sector needs, activities and timelines</w:t>
      </w:r>
      <w:r>
        <w:rPr>
          <w:rFonts w:ascii="Arial" w:hAnsi="Arial" w:cs="Arial"/>
        </w:rPr>
        <w:t>.</w:t>
      </w:r>
    </w:p>
    <w:p w:rsidR="00C555DB" w:rsidRDefault="00C555DB" w:rsidP="00C555DB">
      <w:pPr>
        <w:pStyle w:val="ListParagraph"/>
        <w:numPr>
          <w:ilvl w:val="0"/>
          <w:numId w:val="7"/>
        </w:numPr>
        <w:rPr>
          <w:rFonts w:ascii="Arial" w:hAnsi="Arial" w:cs="Arial"/>
        </w:rPr>
      </w:pPr>
      <w:r>
        <w:rPr>
          <w:rFonts w:ascii="Arial" w:hAnsi="Arial" w:cs="Arial"/>
        </w:rPr>
        <w:t>Xx</w:t>
      </w:r>
    </w:p>
    <w:p w:rsidR="00C555DB" w:rsidRPr="0016262D" w:rsidRDefault="00C555DB" w:rsidP="00C555DB">
      <w:pPr>
        <w:pStyle w:val="ListParagraph"/>
        <w:numPr>
          <w:ilvl w:val="0"/>
          <w:numId w:val="7"/>
        </w:numPr>
        <w:rPr>
          <w:rFonts w:ascii="Arial" w:hAnsi="Arial" w:cs="Arial"/>
        </w:rPr>
      </w:pPr>
      <w:r>
        <w:rPr>
          <w:rFonts w:ascii="Arial" w:hAnsi="Arial" w:cs="Arial"/>
        </w:rPr>
        <w:t>xx</w:t>
      </w:r>
    </w:p>
    <w:p w:rsidR="00C555DB" w:rsidRDefault="00C555DB">
      <w:pPr>
        <w:rPr>
          <w:rFonts w:ascii="Arial" w:hAnsi="Arial" w:cs="Arial"/>
          <w:b/>
        </w:rPr>
      </w:pPr>
      <w:r>
        <w:rPr>
          <w:rFonts w:ascii="Arial" w:hAnsi="Arial" w:cs="Arial"/>
          <w:b/>
        </w:rPr>
        <w:br w:type="page"/>
      </w:r>
    </w:p>
    <w:p w:rsidR="00E06BF2" w:rsidRDefault="00F317E1" w:rsidP="00E06BF2">
      <w:pPr>
        <w:jc w:val="center"/>
        <w:rPr>
          <w:rFonts w:ascii="Arial" w:hAnsi="Arial" w:cs="Arial"/>
          <w:b/>
        </w:rPr>
      </w:pPr>
      <w:r>
        <w:rPr>
          <w:rFonts w:ascii="Arial" w:hAnsi="Arial" w:cs="Arial"/>
          <w:b/>
        </w:rPr>
        <w:lastRenderedPageBreak/>
        <w:t>Group 1</w:t>
      </w:r>
    </w:p>
    <w:tbl>
      <w:tblPr>
        <w:tblStyle w:val="TableGrid"/>
        <w:tblW w:w="0" w:type="auto"/>
        <w:tblLook w:val="04A0" w:firstRow="1" w:lastRow="0" w:firstColumn="1" w:lastColumn="0" w:noHBand="0" w:noVBand="1"/>
      </w:tblPr>
      <w:tblGrid>
        <w:gridCol w:w="4782"/>
        <w:gridCol w:w="4568"/>
      </w:tblGrid>
      <w:tr w:rsidR="00E06BF2" w:rsidTr="00E06BF2">
        <w:trPr>
          <w:trHeight w:val="1047"/>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E06BF2"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07678B" w:rsidP="00E06BF2">
            <w:pPr>
              <w:pStyle w:val="ListParagraph"/>
              <w:numPr>
                <w:ilvl w:val="0"/>
                <w:numId w:val="14"/>
              </w:numPr>
              <w:rPr>
                <w:rFonts w:ascii="Arial" w:hAnsi="Arial" w:cs="Arial"/>
              </w:rPr>
            </w:pPr>
            <w:r w:rsidRPr="00EC197D">
              <w:rPr>
                <w:rFonts w:ascii="Arial" w:hAnsi="Arial" w:cs="Arial"/>
              </w:rPr>
              <w:t>Tax assistance.  When you file income tax at the end of the year,</w:t>
            </w:r>
            <w:r w:rsidR="00EC197D">
              <w:rPr>
                <w:rFonts w:ascii="Arial" w:hAnsi="Arial" w:cs="Arial"/>
              </w:rPr>
              <w:t xml:space="preserve"> the G</w:t>
            </w:r>
            <w:r w:rsidR="0013618F" w:rsidRPr="00EC197D">
              <w:rPr>
                <w:rFonts w:ascii="Arial" w:hAnsi="Arial" w:cs="Arial"/>
              </w:rPr>
              <w:t>overnment should have a tax rebate for peo</w:t>
            </w:r>
            <w:r w:rsidR="00EC197D">
              <w:rPr>
                <w:rFonts w:ascii="Arial" w:hAnsi="Arial" w:cs="Arial"/>
              </w:rPr>
              <w:t>ple who serve on boards/non-</w:t>
            </w:r>
            <w:r w:rsidR="0013618F" w:rsidRPr="00EC197D">
              <w:rPr>
                <w:rFonts w:ascii="Arial" w:hAnsi="Arial" w:cs="Arial"/>
              </w:rPr>
              <w:t>profit</w:t>
            </w:r>
            <w:r w:rsidR="00EC197D">
              <w:rPr>
                <w:rFonts w:ascii="Arial" w:hAnsi="Arial" w:cs="Arial"/>
              </w:rPr>
              <w:t xml:space="preserve"> organizations</w:t>
            </w:r>
            <w:r w:rsidR="0013618F" w:rsidRPr="00EC197D">
              <w:rPr>
                <w:rFonts w:ascii="Arial" w:hAnsi="Arial" w:cs="Arial"/>
              </w:rPr>
              <w:t>.  Similar to what is received by members of the Volunteer Fire Departments.</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4A320B" w:rsidP="00E06BF2">
            <w:pPr>
              <w:pStyle w:val="ListParagraph"/>
              <w:numPr>
                <w:ilvl w:val="0"/>
                <w:numId w:val="14"/>
              </w:numPr>
              <w:rPr>
                <w:rFonts w:ascii="Arial" w:hAnsi="Arial" w:cs="Arial"/>
              </w:rPr>
            </w:pPr>
            <w:r w:rsidRPr="00EC197D">
              <w:rPr>
                <w:rFonts w:ascii="Arial" w:hAnsi="Arial" w:cs="Arial"/>
              </w:rPr>
              <w:t xml:space="preserve">Organization has tried “many things” but are not getting young people.  </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13618F" w:rsidP="00E06BF2">
            <w:pPr>
              <w:pStyle w:val="ListParagraph"/>
              <w:numPr>
                <w:ilvl w:val="0"/>
                <w:numId w:val="14"/>
              </w:numPr>
              <w:rPr>
                <w:rFonts w:ascii="Arial" w:hAnsi="Arial" w:cs="Arial"/>
              </w:rPr>
            </w:pPr>
            <w:r w:rsidRPr="00EC197D">
              <w:rPr>
                <w:rFonts w:ascii="Arial" w:hAnsi="Arial" w:cs="Arial"/>
              </w:rPr>
              <w:t>Not being able to carry forward a bank balance:  Government could bring in “more programs” to help in the summer months.</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4A320B" w:rsidP="00E06BF2">
            <w:pPr>
              <w:pStyle w:val="ListParagraph"/>
              <w:numPr>
                <w:ilvl w:val="0"/>
                <w:numId w:val="14"/>
              </w:numPr>
              <w:rPr>
                <w:rFonts w:ascii="Arial" w:hAnsi="Arial" w:cs="Arial"/>
              </w:rPr>
            </w:pPr>
            <w:r w:rsidRPr="00EC197D">
              <w:rPr>
                <w:rFonts w:ascii="Arial" w:hAnsi="Arial" w:cs="Arial"/>
              </w:rPr>
              <w:t>Take people from the high school to get volunteer hours from schools, but youth don’t stay.</w:t>
            </w:r>
          </w:p>
        </w:tc>
      </w:tr>
      <w:tr w:rsidR="00E06BF2"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EC197D" w:rsidP="00E06BF2">
            <w:pPr>
              <w:pStyle w:val="ListParagraph"/>
              <w:numPr>
                <w:ilvl w:val="0"/>
                <w:numId w:val="14"/>
              </w:numPr>
              <w:rPr>
                <w:rFonts w:ascii="Arial" w:hAnsi="Arial" w:cs="Arial"/>
              </w:rPr>
            </w:pPr>
            <w:r>
              <w:rPr>
                <w:rFonts w:ascii="Arial" w:hAnsi="Arial" w:cs="Arial"/>
              </w:rPr>
              <w:t>Seniors (health, dental and i</w:t>
            </w:r>
            <w:r w:rsidR="0013618F" w:rsidRPr="00EC197D">
              <w:rPr>
                <w:rFonts w:ascii="Arial" w:hAnsi="Arial" w:cs="Arial"/>
              </w:rPr>
              <w:t>nsurance): Majority don’t qualify for dental.  Government has discontinued program for dentures.  Can Government bring back this program?  Seniors give back to the community, and it would improve overall quality of life.</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4A320B" w:rsidP="00E06BF2">
            <w:pPr>
              <w:pStyle w:val="ListParagraph"/>
              <w:numPr>
                <w:ilvl w:val="0"/>
                <w:numId w:val="14"/>
              </w:numPr>
              <w:rPr>
                <w:rFonts w:ascii="Arial" w:hAnsi="Arial" w:cs="Arial"/>
              </w:rPr>
            </w:pPr>
            <w:r w:rsidRPr="00EC197D">
              <w:rPr>
                <w:rFonts w:ascii="Arial" w:hAnsi="Arial" w:cs="Arial"/>
              </w:rPr>
              <w:t>Policies prevent youth from easily volunteering.  Example:  Candy Striper program at the hospital gift shop is no more.  Policies/red tape preventing youth from easily accessing.</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13618F" w:rsidP="00E06BF2">
            <w:pPr>
              <w:pStyle w:val="ListParagraph"/>
              <w:numPr>
                <w:ilvl w:val="0"/>
                <w:numId w:val="14"/>
              </w:numPr>
              <w:rPr>
                <w:rFonts w:ascii="Arial" w:hAnsi="Arial" w:cs="Arial"/>
              </w:rPr>
            </w:pPr>
            <w:r w:rsidRPr="00EC197D">
              <w:rPr>
                <w:rFonts w:ascii="Arial" w:hAnsi="Arial" w:cs="Arial"/>
              </w:rPr>
              <w:t>Resource center for “one stop shopping” on the B</w:t>
            </w:r>
            <w:r w:rsidR="00EC197D">
              <w:rPr>
                <w:rFonts w:ascii="Arial" w:hAnsi="Arial" w:cs="Arial"/>
              </w:rPr>
              <w:t xml:space="preserve">urin </w:t>
            </w:r>
            <w:r w:rsidRPr="00EC197D">
              <w:rPr>
                <w:rFonts w:ascii="Arial" w:hAnsi="Arial" w:cs="Arial"/>
              </w:rPr>
              <w:t>P</w:t>
            </w:r>
            <w:r w:rsidR="00EC197D">
              <w:rPr>
                <w:rFonts w:ascii="Arial" w:hAnsi="Arial" w:cs="Arial"/>
              </w:rPr>
              <w:t>eninsula</w:t>
            </w:r>
            <w:r w:rsidRPr="00EC197D">
              <w:rPr>
                <w:rFonts w:ascii="Arial" w:hAnsi="Arial" w:cs="Arial"/>
              </w:rPr>
              <w:t>:  How to get the message out to the people/community sector on the B</w:t>
            </w:r>
            <w:r w:rsidR="00EC197D">
              <w:rPr>
                <w:rFonts w:ascii="Arial" w:hAnsi="Arial" w:cs="Arial"/>
              </w:rPr>
              <w:t xml:space="preserve">urin </w:t>
            </w:r>
            <w:r w:rsidRPr="00EC197D">
              <w:rPr>
                <w:rFonts w:ascii="Arial" w:hAnsi="Arial" w:cs="Arial"/>
              </w:rPr>
              <w:t>P</w:t>
            </w:r>
            <w:r w:rsidR="00EC197D">
              <w:rPr>
                <w:rFonts w:ascii="Arial" w:hAnsi="Arial" w:cs="Arial"/>
              </w:rPr>
              <w:t>eninsula</w:t>
            </w:r>
            <w:r w:rsidRPr="00EC197D">
              <w:rPr>
                <w:rFonts w:ascii="Arial" w:hAnsi="Arial" w:cs="Arial"/>
              </w:rPr>
              <w:t xml:space="preserve"> of jobs, available programming, volunteer opportunities, etc.  C</w:t>
            </w:r>
            <w:r w:rsidR="00EC197D">
              <w:rPr>
                <w:rFonts w:ascii="Arial" w:hAnsi="Arial" w:cs="Arial"/>
              </w:rPr>
              <w:t xml:space="preserve">ommunity </w:t>
            </w:r>
            <w:r w:rsidRPr="00EC197D">
              <w:rPr>
                <w:rFonts w:ascii="Arial" w:hAnsi="Arial" w:cs="Arial"/>
              </w:rPr>
              <w:t>S</w:t>
            </w:r>
            <w:r w:rsidR="00EC197D">
              <w:rPr>
                <w:rFonts w:ascii="Arial" w:hAnsi="Arial" w:cs="Arial"/>
              </w:rPr>
              <w:t xml:space="preserve">ector </w:t>
            </w:r>
            <w:r w:rsidRPr="00EC197D">
              <w:rPr>
                <w:rFonts w:ascii="Arial" w:hAnsi="Arial" w:cs="Arial"/>
              </w:rPr>
              <w:t>C</w:t>
            </w:r>
            <w:r w:rsidR="00EC197D">
              <w:rPr>
                <w:rFonts w:ascii="Arial" w:hAnsi="Arial" w:cs="Arial"/>
              </w:rPr>
              <w:t>ouncil</w:t>
            </w:r>
            <w:r w:rsidRPr="00EC197D">
              <w:rPr>
                <w:rFonts w:ascii="Arial" w:hAnsi="Arial" w:cs="Arial"/>
              </w:rPr>
              <w:t xml:space="preserve"> should have an easily acce</w:t>
            </w:r>
            <w:r w:rsidR="00EC197D">
              <w:rPr>
                <w:rFonts w:ascii="Arial" w:hAnsi="Arial" w:cs="Arial"/>
              </w:rPr>
              <w:t>ssible location regionally.  A Human R</w:t>
            </w:r>
            <w:r w:rsidRPr="00EC197D">
              <w:rPr>
                <w:rFonts w:ascii="Arial" w:hAnsi="Arial" w:cs="Arial"/>
              </w:rPr>
              <w:t>esource person for the community sector on the B</w:t>
            </w:r>
            <w:r w:rsidR="00EC197D">
              <w:rPr>
                <w:rFonts w:ascii="Arial" w:hAnsi="Arial" w:cs="Arial"/>
              </w:rPr>
              <w:t xml:space="preserve">urin </w:t>
            </w:r>
            <w:r w:rsidRPr="00EC197D">
              <w:rPr>
                <w:rFonts w:ascii="Arial" w:hAnsi="Arial" w:cs="Arial"/>
              </w:rPr>
              <w:t>P</w:t>
            </w:r>
            <w:r w:rsidR="00EC197D">
              <w:rPr>
                <w:rFonts w:ascii="Arial" w:hAnsi="Arial" w:cs="Arial"/>
              </w:rPr>
              <w:t xml:space="preserve">eninsula.  Strengthen Human Resources </w:t>
            </w:r>
            <w:r w:rsidRPr="00EC197D">
              <w:rPr>
                <w:rFonts w:ascii="Arial" w:hAnsi="Arial" w:cs="Arial"/>
              </w:rPr>
              <w:t>on the peninsula.</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E06BF2" w:rsidP="00EC197D">
            <w:pPr>
              <w:pStyle w:val="ListParagraph"/>
              <w:ind w:left="360"/>
              <w:rPr>
                <w:rFonts w:ascii="Arial" w:hAnsi="Arial" w:cs="Arial"/>
              </w:rPr>
            </w:pPr>
          </w:p>
        </w:tc>
      </w:tr>
      <w:tr w:rsidR="0013618F"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13618F" w:rsidRPr="00EC197D" w:rsidRDefault="00EC197D" w:rsidP="00E06BF2">
            <w:pPr>
              <w:pStyle w:val="ListParagraph"/>
              <w:numPr>
                <w:ilvl w:val="0"/>
                <w:numId w:val="14"/>
              </w:numPr>
              <w:rPr>
                <w:rFonts w:ascii="Arial" w:hAnsi="Arial" w:cs="Arial"/>
              </w:rPr>
            </w:pPr>
            <w:r>
              <w:rPr>
                <w:rFonts w:ascii="Arial" w:hAnsi="Arial" w:cs="Arial"/>
              </w:rPr>
              <w:t>Is the G</w:t>
            </w:r>
            <w:r w:rsidR="0013618F" w:rsidRPr="00EC197D">
              <w:rPr>
                <w:rFonts w:ascii="Arial" w:hAnsi="Arial" w:cs="Arial"/>
              </w:rPr>
              <w:t>overnment helping organizations get board members?  Government is cutting back funding, not enough staff, etc.  Too much work for board members to run the operations on a volunteer basis.  This deters people from applying to volunteer for boards.</w:t>
            </w:r>
          </w:p>
        </w:tc>
        <w:tc>
          <w:tcPr>
            <w:tcW w:w="6445" w:type="dxa"/>
            <w:tcBorders>
              <w:top w:val="single" w:sz="4" w:space="0" w:color="auto"/>
              <w:left w:val="single" w:sz="4" w:space="0" w:color="auto"/>
              <w:bottom w:val="single" w:sz="4" w:space="0" w:color="auto"/>
              <w:right w:val="single" w:sz="4" w:space="0" w:color="auto"/>
            </w:tcBorders>
          </w:tcPr>
          <w:p w:rsidR="0013618F" w:rsidRPr="00EC197D" w:rsidRDefault="0013618F" w:rsidP="00EC197D">
            <w:pPr>
              <w:pStyle w:val="ListParagraph"/>
              <w:ind w:left="360"/>
              <w:rPr>
                <w:rFonts w:ascii="Arial" w:hAnsi="Arial" w:cs="Arial"/>
              </w:rPr>
            </w:pPr>
          </w:p>
        </w:tc>
      </w:tr>
      <w:tr w:rsidR="008C3B2E"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8C3B2E" w:rsidRPr="00EC197D" w:rsidRDefault="008C3B2E" w:rsidP="00E06BF2">
            <w:pPr>
              <w:pStyle w:val="ListParagraph"/>
              <w:numPr>
                <w:ilvl w:val="0"/>
                <w:numId w:val="14"/>
              </w:numPr>
              <w:rPr>
                <w:rFonts w:ascii="Arial" w:hAnsi="Arial" w:cs="Arial"/>
              </w:rPr>
            </w:pPr>
            <w:r w:rsidRPr="00EC197D">
              <w:rPr>
                <w:rFonts w:ascii="Arial" w:hAnsi="Arial" w:cs="Arial"/>
              </w:rPr>
              <w:t>Government penalized boards, “charged fines” for “mistakes” made throughout the year.  Example:  $170 fine</w:t>
            </w:r>
            <w:r w:rsidR="00D04146" w:rsidRPr="00EC197D">
              <w:rPr>
                <w:rFonts w:ascii="Arial" w:hAnsi="Arial" w:cs="Arial"/>
              </w:rPr>
              <w:t>/</w:t>
            </w:r>
            <w:r w:rsidR="00EC197D" w:rsidRPr="00EC197D">
              <w:rPr>
                <w:rFonts w:ascii="Arial" w:hAnsi="Arial" w:cs="Arial"/>
              </w:rPr>
              <w:t>penalty</w:t>
            </w:r>
            <w:r w:rsidRPr="00EC197D">
              <w:rPr>
                <w:rFonts w:ascii="Arial" w:hAnsi="Arial" w:cs="Arial"/>
              </w:rPr>
              <w:t xml:space="preserve"> for 1 mistake.</w:t>
            </w:r>
          </w:p>
        </w:tc>
        <w:tc>
          <w:tcPr>
            <w:tcW w:w="6445" w:type="dxa"/>
            <w:tcBorders>
              <w:top w:val="single" w:sz="4" w:space="0" w:color="auto"/>
              <w:left w:val="single" w:sz="4" w:space="0" w:color="auto"/>
              <w:bottom w:val="single" w:sz="4" w:space="0" w:color="auto"/>
              <w:right w:val="single" w:sz="4" w:space="0" w:color="auto"/>
            </w:tcBorders>
          </w:tcPr>
          <w:p w:rsidR="008C3B2E" w:rsidRPr="00EC197D" w:rsidRDefault="008C3B2E" w:rsidP="00EC197D">
            <w:pPr>
              <w:pStyle w:val="ListParagraph"/>
              <w:ind w:left="360"/>
              <w:rPr>
                <w:rFonts w:ascii="Arial" w:hAnsi="Arial" w:cs="Arial"/>
              </w:rPr>
            </w:pPr>
          </w:p>
        </w:tc>
      </w:tr>
    </w:tbl>
    <w:p w:rsidR="00E06BF2" w:rsidRDefault="00E06BF2" w:rsidP="00E06BF2">
      <w:pPr>
        <w:rPr>
          <w:rFonts w:ascii="Arial" w:hAnsi="Arial" w:cs="Arial"/>
          <w:b/>
        </w:rPr>
      </w:pPr>
    </w:p>
    <w:p w:rsidR="00E06BF2" w:rsidRDefault="00E06BF2" w:rsidP="00E06BF2">
      <w:pPr>
        <w:rPr>
          <w:rFonts w:ascii="Arial" w:hAnsi="Arial" w:cs="Arial"/>
          <w:b/>
        </w:rPr>
      </w:pPr>
      <w:r>
        <w:rPr>
          <w:rFonts w:ascii="Arial" w:hAnsi="Arial" w:cs="Arial"/>
          <w:b/>
        </w:rPr>
        <w:br w:type="page"/>
      </w:r>
    </w:p>
    <w:p w:rsidR="00E06BF2" w:rsidRDefault="00F317E1" w:rsidP="00E06BF2">
      <w:pPr>
        <w:jc w:val="center"/>
        <w:rPr>
          <w:rFonts w:ascii="Arial" w:hAnsi="Arial" w:cs="Arial"/>
          <w:b/>
        </w:rPr>
      </w:pPr>
      <w:r>
        <w:rPr>
          <w:rFonts w:ascii="Arial" w:hAnsi="Arial" w:cs="Arial"/>
          <w:b/>
        </w:rPr>
        <w:lastRenderedPageBreak/>
        <w:t>Group 2</w:t>
      </w:r>
    </w:p>
    <w:tbl>
      <w:tblPr>
        <w:tblStyle w:val="TableGrid"/>
        <w:tblW w:w="0" w:type="auto"/>
        <w:tblLook w:val="04A0" w:firstRow="1" w:lastRow="0" w:firstColumn="1" w:lastColumn="0" w:noHBand="0" w:noVBand="1"/>
      </w:tblPr>
      <w:tblGrid>
        <w:gridCol w:w="4651"/>
        <w:gridCol w:w="4699"/>
      </w:tblGrid>
      <w:tr w:rsidR="00E06BF2" w:rsidTr="00E06BF2">
        <w:trPr>
          <w:trHeight w:val="1047"/>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E06BF2"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5E0702" w:rsidP="00E06BF2">
            <w:pPr>
              <w:pStyle w:val="ListParagraph"/>
              <w:numPr>
                <w:ilvl w:val="0"/>
                <w:numId w:val="14"/>
              </w:numPr>
              <w:rPr>
                <w:rFonts w:ascii="Arial" w:hAnsi="Arial" w:cs="Arial"/>
              </w:rPr>
            </w:pPr>
            <w:r>
              <w:rPr>
                <w:rFonts w:ascii="Arial" w:hAnsi="Arial" w:cs="Arial"/>
              </w:rPr>
              <w:t>Reinstate Community Clusters P</w:t>
            </w:r>
            <w:r w:rsidR="0016192D" w:rsidRPr="00EC197D">
              <w:rPr>
                <w:rFonts w:ascii="Arial" w:hAnsi="Arial" w:cs="Arial"/>
              </w:rPr>
              <w:t>roject.  Umbrella organization that paid a staffer to engage the community sector in the region.  Everyone learns together.  Everyone promotes together.</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16192D" w:rsidP="00E06BF2">
            <w:pPr>
              <w:pStyle w:val="ListParagraph"/>
              <w:numPr>
                <w:ilvl w:val="0"/>
                <w:numId w:val="14"/>
              </w:numPr>
              <w:rPr>
                <w:rFonts w:ascii="Arial" w:hAnsi="Arial" w:cs="Arial"/>
              </w:rPr>
            </w:pPr>
            <w:r w:rsidRPr="00EC197D">
              <w:rPr>
                <w:rFonts w:ascii="Arial" w:hAnsi="Arial" w:cs="Arial"/>
              </w:rPr>
              <w:t>Let more people know what your organization is about and what you do.  Better promote yourself:  flyers in doctor’s offices, AESL</w:t>
            </w:r>
            <w:r w:rsidR="005E0702">
              <w:rPr>
                <w:rFonts w:ascii="Arial" w:hAnsi="Arial" w:cs="Arial"/>
              </w:rPr>
              <w:t xml:space="preserve"> (Department of Advanced Education, Skills and </w:t>
            </w:r>
            <w:proofErr w:type="spellStart"/>
            <w:r w:rsidR="005E0702">
              <w:rPr>
                <w:rFonts w:ascii="Arial" w:hAnsi="Arial" w:cs="Arial"/>
              </w:rPr>
              <w:t>Labour</w:t>
            </w:r>
            <w:proofErr w:type="spellEnd"/>
            <w:r w:rsidR="005E0702">
              <w:rPr>
                <w:rFonts w:ascii="Arial" w:hAnsi="Arial" w:cs="Arial"/>
              </w:rPr>
              <w:t>) offices, and social m</w:t>
            </w:r>
            <w:r w:rsidRPr="00EC197D">
              <w:rPr>
                <w:rFonts w:ascii="Arial" w:hAnsi="Arial" w:cs="Arial"/>
              </w:rPr>
              <w:t>edia advertising.</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5E0702" w:rsidP="00E06BF2">
            <w:pPr>
              <w:pStyle w:val="ListParagraph"/>
              <w:numPr>
                <w:ilvl w:val="0"/>
                <w:numId w:val="14"/>
              </w:numPr>
              <w:rPr>
                <w:rFonts w:ascii="Arial" w:hAnsi="Arial" w:cs="Arial"/>
              </w:rPr>
            </w:pPr>
            <w:r>
              <w:rPr>
                <w:rFonts w:ascii="Arial" w:hAnsi="Arial" w:cs="Arial"/>
              </w:rPr>
              <w:t>Funding for Youth Sector C</w:t>
            </w:r>
            <w:r w:rsidR="00BC1D5E" w:rsidRPr="00EC197D">
              <w:rPr>
                <w:rFonts w:ascii="Arial" w:hAnsi="Arial" w:cs="Arial"/>
              </w:rPr>
              <w:t xml:space="preserve">ouncil funding was cut in recent years.  </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16192D" w:rsidP="00E06BF2">
            <w:pPr>
              <w:pStyle w:val="ListParagraph"/>
              <w:numPr>
                <w:ilvl w:val="0"/>
                <w:numId w:val="14"/>
              </w:numPr>
              <w:rPr>
                <w:rFonts w:ascii="Arial" w:hAnsi="Arial" w:cs="Arial"/>
              </w:rPr>
            </w:pPr>
            <w:r w:rsidRPr="00EC197D">
              <w:rPr>
                <w:rFonts w:ascii="Arial" w:hAnsi="Arial" w:cs="Arial"/>
              </w:rPr>
              <w:t>Share training opportunities.  It’s more cost effective to share the cost of training, and allow everyone to participate.</w:t>
            </w:r>
          </w:p>
        </w:tc>
      </w:tr>
      <w:tr w:rsidR="00E06BF2"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470FF6" w:rsidP="00E06BF2">
            <w:pPr>
              <w:pStyle w:val="ListParagraph"/>
              <w:numPr>
                <w:ilvl w:val="0"/>
                <w:numId w:val="14"/>
              </w:numPr>
              <w:rPr>
                <w:rFonts w:ascii="Arial" w:hAnsi="Arial" w:cs="Arial"/>
              </w:rPr>
            </w:pPr>
            <w:r w:rsidRPr="00EC197D">
              <w:rPr>
                <w:rFonts w:ascii="Arial" w:hAnsi="Arial" w:cs="Arial"/>
              </w:rPr>
              <w:t xml:space="preserve">Government could facilitate cross sector training.  Making training more easily accessible, transportation funding, etc. </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16192D" w:rsidP="00E06BF2">
            <w:pPr>
              <w:pStyle w:val="ListParagraph"/>
              <w:numPr>
                <w:ilvl w:val="0"/>
                <w:numId w:val="14"/>
              </w:numPr>
              <w:rPr>
                <w:rFonts w:ascii="Arial" w:hAnsi="Arial" w:cs="Arial"/>
              </w:rPr>
            </w:pPr>
            <w:r w:rsidRPr="00EC197D">
              <w:rPr>
                <w:rFonts w:ascii="Arial" w:hAnsi="Arial" w:cs="Arial"/>
              </w:rPr>
              <w:t>Share our knowledge.  Utilize knowledgeable people throughout the community sector.  Adapt a more regional approach.</w:t>
            </w:r>
          </w:p>
        </w:tc>
      </w:tr>
      <w:tr w:rsidR="00E06BF2"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EC197D" w:rsidRDefault="00470FF6" w:rsidP="00E06BF2">
            <w:pPr>
              <w:pStyle w:val="ListParagraph"/>
              <w:numPr>
                <w:ilvl w:val="0"/>
                <w:numId w:val="14"/>
              </w:numPr>
              <w:rPr>
                <w:rFonts w:ascii="Arial" w:hAnsi="Arial" w:cs="Arial"/>
              </w:rPr>
            </w:pPr>
            <w:r w:rsidRPr="00EC197D">
              <w:rPr>
                <w:rFonts w:ascii="Arial" w:hAnsi="Arial" w:cs="Arial"/>
              </w:rPr>
              <w:t>Seniors are often unable to leave their home.  Activities happening within the community, but seniors are unable to participate because they do not have available transportation options in small communities.</w:t>
            </w:r>
            <w:r w:rsidR="00972DCC" w:rsidRPr="00EC197D">
              <w:rPr>
                <w:rFonts w:ascii="Arial" w:hAnsi="Arial" w:cs="Arial"/>
              </w:rPr>
              <w:t xml:space="preserve">  More understating of “human issues”/real day-to-day concerns.</w:t>
            </w:r>
          </w:p>
        </w:tc>
        <w:tc>
          <w:tcPr>
            <w:tcW w:w="6445" w:type="dxa"/>
            <w:tcBorders>
              <w:top w:val="single" w:sz="4" w:space="0" w:color="auto"/>
              <w:left w:val="single" w:sz="4" w:space="0" w:color="auto"/>
              <w:bottom w:val="single" w:sz="4" w:space="0" w:color="auto"/>
              <w:right w:val="single" w:sz="4" w:space="0" w:color="auto"/>
            </w:tcBorders>
          </w:tcPr>
          <w:p w:rsidR="00E06BF2" w:rsidRPr="00EC197D" w:rsidRDefault="0016192D" w:rsidP="00E06BF2">
            <w:pPr>
              <w:pStyle w:val="ListParagraph"/>
              <w:numPr>
                <w:ilvl w:val="0"/>
                <w:numId w:val="14"/>
              </w:numPr>
              <w:rPr>
                <w:rFonts w:ascii="Arial" w:hAnsi="Arial" w:cs="Arial"/>
              </w:rPr>
            </w:pPr>
            <w:r w:rsidRPr="00EC197D">
              <w:rPr>
                <w:rFonts w:ascii="Arial" w:hAnsi="Arial" w:cs="Arial"/>
              </w:rPr>
              <w:t>Approach colleges to engage students as individuals that organizations will be hiring, or, could be volunteers in the next 5 years.</w:t>
            </w:r>
          </w:p>
        </w:tc>
      </w:tr>
      <w:tr w:rsidR="0016192D"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16192D" w:rsidRPr="00EC197D" w:rsidRDefault="00972DCC" w:rsidP="00E06BF2">
            <w:pPr>
              <w:pStyle w:val="ListParagraph"/>
              <w:numPr>
                <w:ilvl w:val="0"/>
                <w:numId w:val="14"/>
              </w:numPr>
              <w:rPr>
                <w:rFonts w:ascii="Arial" w:hAnsi="Arial" w:cs="Arial"/>
              </w:rPr>
            </w:pPr>
            <w:r w:rsidRPr="00EC197D">
              <w:rPr>
                <w:rFonts w:ascii="Arial" w:hAnsi="Arial" w:cs="Arial"/>
              </w:rPr>
              <w:t>Target youth for youth from graduation to 45 years of age.  Government sponsored awareness campaign directed to that age group.</w:t>
            </w:r>
          </w:p>
        </w:tc>
        <w:tc>
          <w:tcPr>
            <w:tcW w:w="6445" w:type="dxa"/>
            <w:tcBorders>
              <w:top w:val="single" w:sz="4" w:space="0" w:color="auto"/>
              <w:left w:val="single" w:sz="4" w:space="0" w:color="auto"/>
              <w:bottom w:val="single" w:sz="4" w:space="0" w:color="auto"/>
              <w:right w:val="single" w:sz="4" w:space="0" w:color="auto"/>
            </w:tcBorders>
          </w:tcPr>
          <w:p w:rsidR="0016192D" w:rsidRPr="00EC197D" w:rsidRDefault="0016192D" w:rsidP="005E0702">
            <w:pPr>
              <w:pStyle w:val="ListParagraph"/>
              <w:ind w:left="360"/>
              <w:rPr>
                <w:rFonts w:ascii="Arial" w:hAnsi="Arial" w:cs="Arial"/>
              </w:rPr>
            </w:pPr>
          </w:p>
        </w:tc>
      </w:tr>
      <w:tr w:rsidR="00972DCC"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972DCC" w:rsidRPr="00EC197D" w:rsidRDefault="00972DCC" w:rsidP="00E06BF2">
            <w:pPr>
              <w:pStyle w:val="ListParagraph"/>
              <w:numPr>
                <w:ilvl w:val="0"/>
                <w:numId w:val="14"/>
              </w:numPr>
              <w:rPr>
                <w:rFonts w:ascii="Arial" w:hAnsi="Arial" w:cs="Arial"/>
              </w:rPr>
            </w:pPr>
            <w:r w:rsidRPr="00EC197D">
              <w:rPr>
                <w:rFonts w:ascii="Arial" w:hAnsi="Arial" w:cs="Arial"/>
              </w:rPr>
              <w:t xml:space="preserve">Could government provide some type of incentive (tax incentive?) to encourage people to get </w:t>
            </w:r>
            <w:r w:rsidR="00905520" w:rsidRPr="00EC197D">
              <w:rPr>
                <w:rFonts w:ascii="Arial" w:hAnsi="Arial" w:cs="Arial"/>
              </w:rPr>
              <w:t xml:space="preserve">youth </w:t>
            </w:r>
            <w:r w:rsidR="005E0702">
              <w:rPr>
                <w:rFonts w:ascii="Arial" w:hAnsi="Arial" w:cs="Arial"/>
              </w:rPr>
              <w:t>involved?  Ex:  v</w:t>
            </w:r>
            <w:r w:rsidRPr="00EC197D">
              <w:rPr>
                <w:rFonts w:ascii="Arial" w:hAnsi="Arial" w:cs="Arial"/>
              </w:rPr>
              <w:t>oucher towards your post-secondary tuition if you were a volunteer in your community.</w:t>
            </w:r>
          </w:p>
        </w:tc>
        <w:tc>
          <w:tcPr>
            <w:tcW w:w="6445" w:type="dxa"/>
            <w:tcBorders>
              <w:top w:val="single" w:sz="4" w:space="0" w:color="auto"/>
              <w:left w:val="single" w:sz="4" w:space="0" w:color="auto"/>
              <w:bottom w:val="single" w:sz="4" w:space="0" w:color="auto"/>
              <w:right w:val="single" w:sz="4" w:space="0" w:color="auto"/>
            </w:tcBorders>
          </w:tcPr>
          <w:p w:rsidR="00972DCC" w:rsidRPr="00EC197D" w:rsidRDefault="00972DCC" w:rsidP="005E0702">
            <w:pPr>
              <w:pStyle w:val="ListParagraph"/>
              <w:ind w:left="360"/>
              <w:rPr>
                <w:rFonts w:ascii="Arial" w:hAnsi="Arial" w:cs="Arial"/>
              </w:rPr>
            </w:pPr>
          </w:p>
        </w:tc>
      </w:tr>
      <w:tr w:rsidR="009430A3"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9430A3" w:rsidRPr="00EC197D" w:rsidRDefault="009430A3" w:rsidP="00E06BF2">
            <w:pPr>
              <w:pStyle w:val="ListParagraph"/>
              <w:numPr>
                <w:ilvl w:val="0"/>
                <w:numId w:val="14"/>
              </w:numPr>
              <w:rPr>
                <w:rFonts w:ascii="Arial" w:hAnsi="Arial" w:cs="Arial"/>
              </w:rPr>
            </w:pPr>
            <w:r w:rsidRPr="00EC197D">
              <w:rPr>
                <w:rFonts w:ascii="Arial" w:hAnsi="Arial" w:cs="Arial"/>
              </w:rPr>
              <w:t>Can the government assist volunteers (mileage, tax deductible, etc</w:t>
            </w:r>
            <w:r w:rsidR="005E0702">
              <w:rPr>
                <w:rFonts w:ascii="Arial" w:hAnsi="Arial" w:cs="Arial"/>
              </w:rPr>
              <w:t xml:space="preserve">.) towards being a </w:t>
            </w:r>
            <w:proofErr w:type="gramStart"/>
            <w:r w:rsidR="005E0702">
              <w:rPr>
                <w:rFonts w:ascii="Arial" w:hAnsi="Arial" w:cs="Arial"/>
              </w:rPr>
              <w:t>volunteer.</w:t>
            </w:r>
            <w:proofErr w:type="gramEnd"/>
            <w:r w:rsidR="005E0702">
              <w:rPr>
                <w:rFonts w:ascii="Arial" w:hAnsi="Arial" w:cs="Arial"/>
              </w:rPr>
              <w:t xml:space="preserve"> </w:t>
            </w:r>
            <w:r w:rsidRPr="00EC197D">
              <w:rPr>
                <w:rFonts w:ascii="Arial" w:hAnsi="Arial" w:cs="Arial"/>
              </w:rPr>
              <w:t>Could you claim your travel to events? Example:  Fire fighters can claim this volunteer activity on their taxes.</w:t>
            </w:r>
          </w:p>
        </w:tc>
        <w:tc>
          <w:tcPr>
            <w:tcW w:w="6445" w:type="dxa"/>
            <w:tcBorders>
              <w:top w:val="single" w:sz="4" w:space="0" w:color="auto"/>
              <w:left w:val="single" w:sz="4" w:space="0" w:color="auto"/>
              <w:bottom w:val="single" w:sz="4" w:space="0" w:color="auto"/>
              <w:right w:val="single" w:sz="4" w:space="0" w:color="auto"/>
            </w:tcBorders>
          </w:tcPr>
          <w:p w:rsidR="009430A3" w:rsidRPr="00EC197D" w:rsidRDefault="009430A3" w:rsidP="005E0702">
            <w:pPr>
              <w:pStyle w:val="ListParagraph"/>
              <w:ind w:left="360"/>
              <w:rPr>
                <w:rFonts w:ascii="Arial" w:hAnsi="Arial" w:cs="Arial"/>
              </w:rPr>
            </w:pPr>
          </w:p>
        </w:tc>
      </w:tr>
      <w:tr w:rsidR="009430A3"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9430A3" w:rsidRPr="00EC197D" w:rsidRDefault="009430A3" w:rsidP="00E06BF2">
            <w:pPr>
              <w:pStyle w:val="ListParagraph"/>
              <w:numPr>
                <w:ilvl w:val="0"/>
                <w:numId w:val="14"/>
              </w:numPr>
              <w:rPr>
                <w:rFonts w:ascii="Arial" w:hAnsi="Arial" w:cs="Arial"/>
              </w:rPr>
            </w:pPr>
            <w:r w:rsidRPr="00EC197D">
              <w:rPr>
                <w:rFonts w:ascii="Arial" w:hAnsi="Arial" w:cs="Arial"/>
              </w:rPr>
              <w:t>Volunteering seen as “another extra cost” when families are operating on a fixed budget.  Could government instate a pilot project to see if volunteering would improve?</w:t>
            </w:r>
          </w:p>
        </w:tc>
        <w:tc>
          <w:tcPr>
            <w:tcW w:w="6445" w:type="dxa"/>
            <w:tcBorders>
              <w:top w:val="single" w:sz="4" w:space="0" w:color="auto"/>
              <w:left w:val="single" w:sz="4" w:space="0" w:color="auto"/>
              <w:bottom w:val="single" w:sz="4" w:space="0" w:color="auto"/>
              <w:right w:val="single" w:sz="4" w:space="0" w:color="auto"/>
            </w:tcBorders>
          </w:tcPr>
          <w:p w:rsidR="009430A3" w:rsidRPr="00EC197D" w:rsidRDefault="009430A3" w:rsidP="005E0702">
            <w:pPr>
              <w:pStyle w:val="ListParagraph"/>
              <w:ind w:left="360"/>
              <w:rPr>
                <w:rFonts w:ascii="Arial" w:hAnsi="Arial" w:cs="Arial"/>
              </w:rPr>
            </w:pPr>
          </w:p>
        </w:tc>
      </w:tr>
    </w:tbl>
    <w:p w:rsidR="00E06BF2" w:rsidRDefault="00E06BF2" w:rsidP="00E06BF2">
      <w:pPr>
        <w:rPr>
          <w:rFonts w:ascii="Arial" w:hAnsi="Arial" w:cs="Arial"/>
          <w:b/>
        </w:rPr>
      </w:pPr>
    </w:p>
    <w:p w:rsidR="00EC197D" w:rsidRDefault="00EC197D" w:rsidP="00E06BF2">
      <w:pPr>
        <w:jc w:val="center"/>
        <w:rPr>
          <w:rFonts w:ascii="Arial" w:hAnsi="Arial" w:cs="Arial"/>
          <w:b/>
        </w:rPr>
      </w:pPr>
    </w:p>
    <w:p w:rsidR="00EC197D" w:rsidRDefault="00EC197D" w:rsidP="00E06BF2">
      <w:pPr>
        <w:jc w:val="center"/>
        <w:rPr>
          <w:rFonts w:ascii="Arial" w:hAnsi="Arial" w:cs="Arial"/>
          <w:b/>
        </w:rPr>
      </w:pPr>
    </w:p>
    <w:p w:rsidR="00E06BF2" w:rsidRDefault="00F317E1" w:rsidP="00E06BF2">
      <w:pPr>
        <w:jc w:val="center"/>
        <w:rPr>
          <w:rFonts w:ascii="Arial" w:hAnsi="Arial" w:cs="Arial"/>
          <w:b/>
        </w:rPr>
      </w:pPr>
      <w:r>
        <w:rPr>
          <w:rFonts w:ascii="Arial" w:hAnsi="Arial" w:cs="Arial"/>
          <w:b/>
        </w:rPr>
        <w:t>Group 3</w:t>
      </w:r>
    </w:p>
    <w:p w:rsidR="00E06BF2" w:rsidRDefault="00E06BF2" w:rsidP="00E06BF2">
      <w:pPr>
        <w:jc w:val="center"/>
        <w:rPr>
          <w:rFonts w:ascii="Arial" w:hAnsi="Arial" w:cs="Arial"/>
          <w:b/>
        </w:rPr>
      </w:pPr>
    </w:p>
    <w:tbl>
      <w:tblPr>
        <w:tblStyle w:val="TableGrid"/>
        <w:tblW w:w="0" w:type="auto"/>
        <w:tblLook w:val="04A0" w:firstRow="1" w:lastRow="0" w:firstColumn="1" w:lastColumn="0" w:noHBand="0" w:noVBand="1"/>
      </w:tblPr>
      <w:tblGrid>
        <w:gridCol w:w="4529"/>
        <w:gridCol w:w="4821"/>
      </w:tblGrid>
      <w:tr w:rsidR="00863970" w:rsidTr="00E06BF2">
        <w:trPr>
          <w:trHeight w:val="1047"/>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863970"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5E0702" w:rsidRDefault="00631454" w:rsidP="005E0702">
            <w:pPr>
              <w:pStyle w:val="ListParagraph"/>
              <w:numPr>
                <w:ilvl w:val="0"/>
                <w:numId w:val="14"/>
              </w:numPr>
              <w:rPr>
                <w:rFonts w:ascii="Arial" w:hAnsi="Arial" w:cs="Arial"/>
              </w:rPr>
            </w:pPr>
            <w:r w:rsidRPr="005E0702">
              <w:rPr>
                <w:rFonts w:ascii="Arial" w:hAnsi="Arial" w:cs="Arial"/>
              </w:rPr>
              <w:t>Make the economic impact of the community sector</w:t>
            </w:r>
            <w:r w:rsidR="005E0702">
              <w:rPr>
                <w:rFonts w:ascii="Arial" w:hAnsi="Arial" w:cs="Arial"/>
              </w:rPr>
              <w:t xml:space="preserve"> </w:t>
            </w:r>
            <w:r w:rsidR="005E0702" w:rsidRPr="005E0702">
              <w:rPr>
                <w:rFonts w:ascii="Arial" w:hAnsi="Arial" w:cs="Arial"/>
              </w:rPr>
              <w:t>more readily available</w:t>
            </w:r>
            <w:r w:rsidR="005E0702">
              <w:rPr>
                <w:rFonts w:ascii="Arial" w:hAnsi="Arial" w:cs="Arial"/>
              </w:rPr>
              <w:t>.  Dollar</w:t>
            </w:r>
            <w:r w:rsidRPr="005E0702">
              <w:rPr>
                <w:rFonts w:ascii="Arial" w:hAnsi="Arial" w:cs="Arial"/>
              </w:rPr>
              <w:t xml:space="preserve"> value.</w:t>
            </w:r>
          </w:p>
        </w:tc>
        <w:tc>
          <w:tcPr>
            <w:tcW w:w="6445" w:type="dxa"/>
            <w:tcBorders>
              <w:top w:val="single" w:sz="4" w:space="0" w:color="auto"/>
              <w:left w:val="single" w:sz="4" w:space="0" w:color="auto"/>
              <w:bottom w:val="single" w:sz="4" w:space="0" w:color="auto"/>
              <w:right w:val="single" w:sz="4" w:space="0" w:color="auto"/>
            </w:tcBorders>
          </w:tcPr>
          <w:p w:rsidR="00E06BF2" w:rsidRPr="005E0702" w:rsidRDefault="00863970" w:rsidP="00E06BF2">
            <w:pPr>
              <w:pStyle w:val="ListParagraph"/>
              <w:numPr>
                <w:ilvl w:val="0"/>
                <w:numId w:val="14"/>
              </w:numPr>
              <w:rPr>
                <w:rFonts w:ascii="Arial" w:hAnsi="Arial" w:cs="Arial"/>
              </w:rPr>
            </w:pPr>
            <w:r w:rsidRPr="005E0702">
              <w:rPr>
                <w:rFonts w:ascii="Arial" w:hAnsi="Arial" w:cs="Arial"/>
              </w:rPr>
              <w:t>Groups can come together more on joint applications for staff.</w:t>
            </w:r>
          </w:p>
        </w:tc>
      </w:tr>
      <w:tr w:rsidR="00863970"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5E0702" w:rsidRDefault="00D839E3" w:rsidP="00E06BF2">
            <w:pPr>
              <w:pStyle w:val="ListParagraph"/>
              <w:numPr>
                <w:ilvl w:val="0"/>
                <w:numId w:val="14"/>
              </w:numPr>
              <w:rPr>
                <w:rFonts w:ascii="Arial" w:hAnsi="Arial" w:cs="Arial"/>
              </w:rPr>
            </w:pPr>
            <w:r w:rsidRPr="005E0702">
              <w:rPr>
                <w:rFonts w:ascii="Arial" w:hAnsi="Arial" w:cs="Arial"/>
              </w:rPr>
              <w:t>Advertising to promote the value of the volunteer</w:t>
            </w:r>
            <w:r w:rsidR="005E0702">
              <w:rPr>
                <w:rFonts w:ascii="Arial" w:hAnsi="Arial" w:cs="Arial"/>
              </w:rPr>
              <w:t xml:space="preserve"> sector.  In comparison to the Government’s tourism ads, could G</w:t>
            </w:r>
            <w:r w:rsidRPr="005E0702">
              <w:rPr>
                <w:rFonts w:ascii="Arial" w:hAnsi="Arial" w:cs="Arial"/>
              </w:rPr>
              <w:t>overnment run ads to promote the volunteer sector?  Government seem</w:t>
            </w:r>
            <w:r w:rsidR="005E0702">
              <w:rPr>
                <w:rFonts w:ascii="Arial" w:hAnsi="Arial" w:cs="Arial"/>
              </w:rPr>
              <w:t>s</w:t>
            </w:r>
            <w:r w:rsidRPr="005E0702">
              <w:rPr>
                <w:rFonts w:ascii="Arial" w:hAnsi="Arial" w:cs="Arial"/>
              </w:rPr>
              <w:t xml:space="preserve"> hesitant to “brag” but, it could encourage more youth to volunteer.</w:t>
            </w:r>
          </w:p>
        </w:tc>
        <w:tc>
          <w:tcPr>
            <w:tcW w:w="6445" w:type="dxa"/>
            <w:tcBorders>
              <w:top w:val="single" w:sz="4" w:space="0" w:color="auto"/>
              <w:left w:val="single" w:sz="4" w:space="0" w:color="auto"/>
              <w:bottom w:val="single" w:sz="4" w:space="0" w:color="auto"/>
              <w:right w:val="single" w:sz="4" w:space="0" w:color="auto"/>
            </w:tcBorders>
          </w:tcPr>
          <w:p w:rsidR="00E06BF2" w:rsidRPr="005E0702" w:rsidRDefault="00863970" w:rsidP="00E06BF2">
            <w:pPr>
              <w:pStyle w:val="ListParagraph"/>
              <w:numPr>
                <w:ilvl w:val="0"/>
                <w:numId w:val="14"/>
              </w:numPr>
              <w:rPr>
                <w:rFonts w:ascii="Arial" w:hAnsi="Arial" w:cs="Arial"/>
              </w:rPr>
            </w:pPr>
            <w:r w:rsidRPr="005E0702">
              <w:rPr>
                <w:rFonts w:ascii="Arial" w:hAnsi="Arial" w:cs="Arial"/>
              </w:rPr>
              <w:t>Invite all volunteers to attend volunteer</w:t>
            </w:r>
            <w:r w:rsidR="003A64CB">
              <w:rPr>
                <w:rFonts w:ascii="Arial" w:hAnsi="Arial" w:cs="Arial"/>
              </w:rPr>
              <w:t xml:space="preserve"> nights.  Do not simply invite one</w:t>
            </w:r>
            <w:r w:rsidRPr="005E0702">
              <w:rPr>
                <w:rFonts w:ascii="Arial" w:hAnsi="Arial" w:cs="Arial"/>
              </w:rPr>
              <w:t xml:space="preserve"> person from each organiz</w:t>
            </w:r>
            <w:r w:rsidR="003A64CB">
              <w:rPr>
                <w:rFonts w:ascii="Arial" w:hAnsi="Arial" w:cs="Arial"/>
              </w:rPr>
              <w:t>ation.  Invite everyone!  Ex:  w</w:t>
            </w:r>
            <w:r w:rsidRPr="005E0702">
              <w:rPr>
                <w:rFonts w:ascii="Arial" w:hAnsi="Arial" w:cs="Arial"/>
              </w:rPr>
              <w:t>hen Volunteer nights are sponsored by the town, invite everyone.  Openly thank everyone!</w:t>
            </w:r>
          </w:p>
        </w:tc>
      </w:tr>
      <w:tr w:rsidR="00863970"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5E0702" w:rsidRDefault="00D839E3" w:rsidP="00E06BF2">
            <w:pPr>
              <w:pStyle w:val="ListParagraph"/>
              <w:numPr>
                <w:ilvl w:val="0"/>
                <w:numId w:val="14"/>
              </w:numPr>
              <w:rPr>
                <w:rFonts w:ascii="Arial" w:hAnsi="Arial" w:cs="Arial"/>
              </w:rPr>
            </w:pPr>
            <w:r w:rsidRPr="005E0702">
              <w:rPr>
                <w:rFonts w:ascii="Arial" w:hAnsi="Arial" w:cs="Arial"/>
              </w:rPr>
              <w:t>Mentor group set up through the high schools.  Make it part of the curriculum.  Have volunteers brought into the high school to</w:t>
            </w:r>
            <w:r w:rsidR="005E0702">
              <w:rPr>
                <w:rFonts w:ascii="Arial" w:hAnsi="Arial" w:cs="Arial"/>
              </w:rPr>
              <w:t xml:space="preserve"> speak with youth, work with G</w:t>
            </w:r>
            <w:r w:rsidRPr="005E0702">
              <w:rPr>
                <w:rFonts w:ascii="Arial" w:hAnsi="Arial" w:cs="Arial"/>
              </w:rPr>
              <w:t>overnment, change the curriculum and make it a credit course, in addition to the already existing 30 hours included within the “Career Development” course.</w:t>
            </w:r>
          </w:p>
        </w:tc>
        <w:tc>
          <w:tcPr>
            <w:tcW w:w="6445" w:type="dxa"/>
            <w:tcBorders>
              <w:top w:val="single" w:sz="4" w:space="0" w:color="auto"/>
              <w:left w:val="single" w:sz="4" w:space="0" w:color="auto"/>
              <w:bottom w:val="single" w:sz="4" w:space="0" w:color="auto"/>
              <w:right w:val="single" w:sz="4" w:space="0" w:color="auto"/>
            </w:tcBorders>
          </w:tcPr>
          <w:p w:rsidR="00E06BF2" w:rsidRPr="005E0702" w:rsidRDefault="00863970" w:rsidP="00E06BF2">
            <w:pPr>
              <w:pStyle w:val="ListParagraph"/>
              <w:numPr>
                <w:ilvl w:val="0"/>
                <w:numId w:val="14"/>
              </w:numPr>
              <w:rPr>
                <w:rFonts w:ascii="Arial" w:hAnsi="Arial" w:cs="Arial"/>
              </w:rPr>
            </w:pPr>
            <w:r w:rsidRPr="005E0702">
              <w:rPr>
                <w:rFonts w:ascii="Arial" w:hAnsi="Arial" w:cs="Arial"/>
              </w:rPr>
              <w:t>Being open to having youth on your board.  The notion that young people do not have a knowledge base.  Older members should feel they can mentor youth, and train them.  But at the same time, acknowledge they can learn from the youth as well.</w:t>
            </w:r>
          </w:p>
        </w:tc>
      </w:tr>
      <w:tr w:rsidR="00863970"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5E0702" w:rsidRDefault="00D839E3" w:rsidP="00E06BF2">
            <w:pPr>
              <w:pStyle w:val="ListParagraph"/>
              <w:numPr>
                <w:ilvl w:val="0"/>
                <w:numId w:val="14"/>
              </w:numPr>
              <w:rPr>
                <w:rFonts w:ascii="Arial" w:hAnsi="Arial" w:cs="Arial"/>
              </w:rPr>
            </w:pPr>
            <w:r w:rsidRPr="005E0702">
              <w:rPr>
                <w:rFonts w:ascii="Arial" w:hAnsi="Arial" w:cs="Arial"/>
              </w:rPr>
              <w:t>Government offers free trai</w:t>
            </w:r>
            <w:r w:rsidR="005E0702">
              <w:rPr>
                <w:rFonts w:ascii="Arial" w:hAnsi="Arial" w:cs="Arial"/>
              </w:rPr>
              <w:t>ning, and it’s a benefit, when G</w:t>
            </w:r>
            <w:r w:rsidRPr="005E0702">
              <w:rPr>
                <w:rFonts w:ascii="Arial" w:hAnsi="Arial" w:cs="Arial"/>
              </w:rPr>
              <w:t xml:space="preserve">overnment brings training directly into the office, or offers courses online.  Offer additional </w:t>
            </w:r>
            <w:r w:rsidR="003C6BB3" w:rsidRPr="005E0702">
              <w:rPr>
                <w:rFonts w:ascii="Arial" w:hAnsi="Arial" w:cs="Arial"/>
              </w:rPr>
              <w:t xml:space="preserve">training </w:t>
            </w:r>
            <w:r w:rsidRPr="005E0702">
              <w:rPr>
                <w:rFonts w:ascii="Arial" w:hAnsi="Arial" w:cs="Arial"/>
              </w:rPr>
              <w:t xml:space="preserve">courses in this manner.  </w:t>
            </w:r>
          </w:p>
        </w:tc>
        <w:tc>
          <w:tcPr>
            <w:tcW w:w="6445" w:type="dxa"/>
            <w:tcBorders>
              <w:top w:val="single" w:sz="4" w:space="0" w:color="auto"/>
              <w:left w:val="single" w:sz="4" w:space="0" w:color="auto"/>
              <w:bottom w:val="single" w:sz="4" w:space="0" w:color="auto"/>
              <w:right w:val="single" w:sz="4" w:space="0" w:color="auto"/>
            </w:tcBorders>
          </w:tcPr>
          <w:p w:rsidR="00E06BF2" w:rsidRPr="005E0702" w:rsidRDefault="00863970" w:rsidP="00E06BF2">
            <w:pPr>
              <w:pStyle w:val="ListParagraph"/>
              <w:numPr>
                <w:ilvl w:val="0"/>
                <w:numId w:val="14"/>
              </w:numPr>
              <w:rPr>
                <w:rFonts w:ascii="Arial" w:hAnsi="Arial" w:cs="Arial"/>
              </w:rPr>
            </w:pPr>
            <w:r w:rsidRPr="005E0702">
              <w:rPr>
                <w:rFonts w:ascii="Arial" w:hAnsi="Arial" w:cs="Arial"/>
              </w:rPr>
              <w:t>Keep youth on boards, even though they are attending school/university.</w:t>
            </w:r>
            <w:r w:rsidR="003A64CB">
              <w:rPr>
                <w:rFonts w:ascii="Arial" w:hAnsi="Arial" w:cs="Arial"/>
              </w:rPr>
              <w:t xml:space="preserve">  They are assets in utilizing social m</w:t>
            </w:r>
            <w:r w:rsidRPr="005E0702">
              <w:rPr>
                <w:rFonts w:ascii="Arial" w:hAnsi="Arial" w:cs="Arial"/>
              </w:rPr>
              <w:t>edia.  Be more open/flexible with our youth, allowing them to stay on boards in other capacities.  Ex:  Board member in</w:t>
            </w:r>
            <w:r w:rsidR="003A64CB">
              <w:rPr>
                <w:rFonts w:ascii="Arial" w:hAnsi="Arial" w:cs="Arial"/>
              </w:rPr>
              <w:t xml:space="preserve"> university regularly posts on social m</w:t>
            </w:r>
            <w:r w:rsidRPr="005E0702">
              <w:rPr>
                <w:rFonts w:ascii="Arial" w:hAnsi="Arial" w:cs="Arial"/>
              </w:rPr>
              <w:t>edia, does advertising posters in between classes.</w:t>
            </w:r>
          </w:p>
        </w:tc>
      </w:tr>
      <w:tr w:rsidR="003C6BB3"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3C6BB3" w:rsidRPr="005E0702" w:rsidRDefault="003C6BB3" w:rsidP="00E06BF2">
            <w:pPr>
              <w:pStyle w:val="ListParagraph"/>
              <w:numPr>
                <w:ilvl w:val="0"/>
                <w:numId w:val="14"/>
              </w:numPr>
              <w:rPr>
                <w:rFonts w:ascii="Arial" w:hAnsi="Arial" w:cs="Arial"/>
              </w:rPr>
            </w:pPr>
            <w:r w:rsidRPr="005E0702">
              <w:rPr>
                <w:rFonts w:ascii="Arial" w:hAnsi="Arial" w:cs="Arial"/>
              </w:rPr>
              <w:t>Difficult to maintain staff because each year, community organizations have to wait to see if they’ll get their core funding.  So, it’s hard to maintain valued staff as people are searching for job security.  Increase multi-year funding.  Always starting from scratch when hiring new staff.</w:t>
            </w:r>
          </w:p>
        </w:tc>
        <w:tc>
          <w:tcPr>
            <w:tcW w:w="6445" w:type="dxa"/>
            <w:tcBorders>
              <w:top w:val="single" w:sz="4" w:space="0" w:color="auto"/>
              <w:left w:val="single" w:sz="4" w:space="0" w:color="auto"/>
              <w:bottom w:val="single" w:sz="4" w:space="0" w:color="auto"/>
              <w:right w:val="single" w:sz="4" w:space="0" w:color="auto"/>
            </w:tcBorders>
          </w:tcPr>
          <w:p w:rsidR="003C6BB3" w:rsidRPr="005E0702" w:rsidRDefault="002C0AEF" w:rsidP="00E06BF2">
            <w:pPr>
              <w:pStyle w:val="ListParagraph"/>
              <w:numPr>
                <w:ilvl w:val="0"/>
                <w:numId w:val="14"/>
              </w:numPr>
              <w:rPr>
                <w:rFonts w:ascii="Arial" w:hAnsi="Arial" w:cs="Arial"/>
              </w:rPr>
            </w:pPr>
            <w:r w:rsidRPr="005E0702">
              <w:rPr>
                <w:rFonts w:ascii="Arial" w:hAnsi="Arial" w:cs="Arial"/>
              </w:rPr>
              <w:t>Show youth the benefits to volunteering.  Receive free training, resume building, etc.  Being a volunteer makes you more employable.  Awareness to youth!</w:t>
            </w:r>
          </w:p>
        </w:tc>
      </w:tr>
      <w:tr w:rsidR="003C6BB3"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3C6BB3" w:rsidRPr="005E0702" w:rsidRDefault="00BC6587" w:rsidP="00E06BF2">
            <w:pPr>
              <w:pStyle w:val="ListParagraph"/>
              <w:numPr>
                <w:ilvl w:val="0"/>
                <w:numId w:val="14"/>
              </w:numPr>
              <w:rPr>
                <w:rFonts w:ascii="Arial" w:hAnsi="Arial" w:cs="Arial"/>
              </w:rPr>
            </w:pPr>
            <w:r w:rsidRPr="005E0702">
              <w:rPr>
                <w:rFonts w:ascii="Arial" w:hAnsi="Arial" w:cs="Arial"/>
              </w:rPr>
              <w:t xml:space="preserve">Have organizations come together to apply for funding.  However, proposals are too lengthy.  Streamline the application process so that organizations are not waiting so long to see if they will receive funding.  While waiting for funding, volunteers take on </w:t>
            </w:r>
            <w:r w:rsidRPr="005E0702">
              <w:rPr>
                <w:rFonts w:ascii="Arial" w:hAnsi="Arial" w:cs="Arial"/>
              </w:rPr>
              <w:lastRenderedPageBreak/>
              <w:t>additional duties to keep the organization afloat.</w:t>
            </w:r>
          </w:p>
        </w:tc>
        <w:tc>
          <w:tcPr>
            <w:tcW w:w="6445" w:type="dxa"/>
            <w:tcBorders>
              <w:top w:val="single" w:sz="4" w:space="0" w:color="auto"/>
              <w:left w:val="single" w:sz="4" w:space="0" w:color="auto"/>
              <w:bottom w:val="single" w:sz="4" w:space="0" w:color="auto"/>
              <w:right w:val="single" w:sz="4" w:space="0" w:color="auto"/>
            </w:tcBorders>
          </w:tcPr>
          <w:p w:rsidR="003C6BB3" w:rsidRPr="005E0702" w:rsidRDefault="002C0AEF" w:rsidP="00E06BF2">
            <w:pPr>
              <w:pStyle w:val="ListParagraph"/>
              <w:numPr>
                <w:ilvl w:val="0"/>
                <w:numId w:val="14"/>
              </w:numPr>
              <w:rPr>
                <w:rFonts w:ascii="Arial" w:hAnsi="Arial" w:cs="Arial"/>
              </w:rPr>
            </w:pPr>
            <w:r w:rsidRPr="005E0702">
              <w:rPr>
                <w:rFonts w:ascii="Arial" w:hAnsi="Arial" w:cs="Arial"/>
              </w:rPr>
              <w:lastRenderedPageBreak/>
              <w:t>Colleges can give out volunteer awards/scholarships.</w:t>
            </w:r>
          </w:p>
        </w:tc>
      </w:tr>
      <w:tr w:rsidR="00863970"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863970" w:rsidRPr="005E0702" w:rsidRDefault="00553FE0" w:rsidP="00E06BF2">
            <w:pPr>
              <w:pStyle w:val="ListParagraph"/>
              <w:numPr>
                <w:ilvl w:val="0"/>
                <w:numId w:val="14"/>
              </w:numPr>
              <w:rPr>
                <w:rFonts w:ascii="Arial" w:hAnsi="Arial" w:cs="Arial"/>
              </w:rPr>
            </w:pPr>
            <w:r w:rsidRPr="005E0702">
              <w:rPr>
                <w:rFonts w:ascii="Arial" w:hAnsi="Arial" w:cs="Arial"/>
              </w:rPr>
              <w:t>Incentive</w:t>
            </w:r>
            <w:r w:rsidR="00863970" w:rsidRPr="005E0702">
              <w:rPr>
                <w:rFonts w:ascii="Arial" w:hAnsi="Arial" w:cs="Arial"/>
              </w:rPr>
              <w:t xml:space="preserve"> program created by government.  </w:t>
            </w:r>
          </w:p>
        </w:tc>
        <w:tc>
          <w:tcPr>
            <w:tcW w:w="6445" w:type="dxa"/>
            <w:tcBorders>
              <w:top w:val="single" w:sz="4" w:space="0" w:color="auto"/>
              <w:left w:val="single" w:sz="4" w:space="0" w:color="auto"/>
              <w:bottom w:val="single" w:sz="4" w:space="0" w:color="auto"/>
              <w:right w:val="single" w:sz="4" w:space="0" w:color="auto"/>
            </w:tcBorders>
          </w:tcPr>
          <w:p w:rsidR="00863970" w:rsidRPr="005E0702" w:rsidRDefault="00863970" w:rsidP="003A64CB">
            <w:pPr>
              <w:pStyle w:val="ListParagraph"/>
              <w:ind w:left="360"/>
              <w:rPr>
                <w:rFonts w:ascii="Arial" w:hAnsi="Arial" w:cs="Arial"/>
              </w:rPr>
            </w:pPr>
          </w:p>
        </w:tc>
      </w:tr>
    </w:tbl>
    <w:p w:rsidR="00E06BF2" w:rsidRDefault="00E06BF2" w:rsidP="00E06BF2">
      <w:pPr>
        <w:jc w:val="center"/>
        <w:rPr>
          <w:rFonts w:ascii="Arial" w:hAnsi="Arial" w:cs="Arial"/>
          <w:b/>
        </w:rPr>
      </w:pPr>
    </w:p>
    <w:p w:rsidR="00E06BF2" w:rsidRDefault="00E06BF2" w:rsidP="00E06BF2">
      <w:pPr>
        <w:rPr>
          <w:rFonts w:ascii="Arial" w:hAnsi="Arial" w:cs="Arial"/>
          <w:b/>
        </w:rPr>
      </w:pPr>
    </w:p>
    <w:p w:rsidR="00E06BF2" w:rsidRDefault="00E06BF2" w:rsidP="00E06BF2">
      <w:pPr>
        <w:rPr>
          <w:rFonts w:ascii="Arial" w:hAnsi="Arial" w:cs="Arial"/>
          <w:b/>
        </w:rPr>
      </w:pPr>
      <w:r>
        <w:rPr>
          <w:rFonts w:ascii="Arial" w:hAnsi="Arial" w:cs="Arial"/>
          <w:b/>
        </w:rPr>
        <w:br w:type="page"/>
      </w:r>
    </w:p>
    <w:p w:rsidR="00E06BF2" w:rsidRDefault="00F317E1" w:rsidP="00E06BF2">
      <w:pPr>
        <w:jc w:val="center"/>
        <w:rPr>
          <w:rFonts w:ascii="Arial" w:hAnsi="Arial" w:cs="Arial"/>
          <w:b/>
        </w:rPr>
      </w:pPr>
      <w:r>
        <w:rPr>
          <w:rFonts w:ascii="Arial" w:hAnsi="Arial" w:cs="Arial"/>
          <w:b/>
        </w:rPr>
        <w:lastRenderedPageBreak/>
        <w:t>Group 4</w:t>
      </w:r>
    </w:p>
    <w:tbl>
      <w:tblPr>
        <w:tblStyle w:val="TableGrid"/>
        <w:tblW w:w="0" w:type="auto"/>
        <w:tblLook w:val="04A0" w:firstRow="1" w:lastRow="0" w:firstColumn="1" w:lastColumn="0" w:noHBand="0" w:noVBand="1"/>
      </w:tblPr>
      <w:tblGrid>
        <w:gridCol w:w="4531"/>
        <w:gridCol w:w="4819"/>
      </w:tblGrid>
      <w:tr w:rsidR="0076465D" w:rsidTr="00E06BF2">
        <w:trPr>
          <w:trHeight w:val="1047"/>
        </w:trPr>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w:t>
            </w:r>
            <w:r>
              <w:rPr>
                <w:rFonts w:ascii="Arial" w:hAnsi="Arial" w:cs="Arial"/>
                <w:b/>
              </w:rPr>
              <w:t>government</w:t>
            </w:r>
            <w:r>
              <w:rPr>
                <w:rFonts w:ascii="Arial" w:hAnsi="Arial" w:cs="Arial"/>
              </w:rPr>
              <w:t xml:space="preserve"> take to address the issues or seize the opportunities?</w:t>
            </w:r>
          </w:p>
          <w:p w:rsidR="00E06BF2" w:rsidRDefault="00E06BF2">
            <w:pPr>
              <w:rPr>
                <w:rFonts w:ascii="Arial" w:hAnsi="Arial" w:cs="Arial"/>
              </w:rPr>
            </w:pPr>
          </w:p>
        </w:tc>
        <w:tc>
          <w:tcPr>
            <w:tcW w:w="6445" w:type="dxa"/>
            <w:tcBorders>
              <w:top w:val="single" w:sz="4" w:space="0" w:color="auto"/>
              <w:left w:val="single" w:sz="4" w:space="0" w:color="auto"/>
              <w:bottom w:val="single" w:sz="4" w:space="0" w:color="auto"/>
              <w:right w:val="single" w:sz="4" w:space="0" w:color="auto"/>
            </w:tcBorders>
          </w:tcPr>
          <w:p w:rsidR="00E06BF2" w:rsidRDefault="00E06BF2">
            <w:pPr>
              <w:rPr>
                <w:rFonts w:ascii="Arial" w:hAnsi="Arial" w:cs="Arial"/>
              </w:rPr>
            </w:pPr>
            <w:r>
              <w:rPr>
                <w:rFonts w:ascii="Arial" w:hAnsi="Arial" w:cs="Arial"/>
              </w:rPr>
              <w:t xml:space="preserve">What action(s) can the </w:t>
            </w:r>
            <w:r>
              <w:rPr>
                <w:rFonts w:ascii="Arial" w:hAnsi="Arial" w:cs="Arial"/>
                <w:b/>
              </w:rPr>
              <w:t>community sector</w:t>
            </w:r>
            <w:r>
              <w:rPr>
                <w:rFonts w:ascii="Arial" w:hAnsi="Arial" w:cs="Arial"/>
              </w:rPr>
              <w:t xml:space="preserve"> take to address the issues or seize the opportunities?</w:t>
            </w:r>
          </w:p>
          <w:p w:rsidR="00E06BF2" w:rsidRDefault="00E06BF2">
            <w:pPr>
              <w:rPr>
                <w:rFonts w:ascii="Arial" w:hAnsi="Arial" w:cs="Arial"/>
              </w:rPr>
            </w:pPr>
          </w:p>
        </w:tc>
      </w:tr>
      <w:tr w:rsidR="0076465D" w:rsidTr="00E06BF2">
        <w:trPr>
          <w:trHeight w:val="575"/>
        </w:trPr>
        <w:tc>
          <w:tcPr>
            <w:tcW w:w="6445" w:type="dxa"/>
            <w:tcBorders>
              <w:top w:val="single" w:sz="4" w:space="0" w:color="auto"/>
              <w:left w:val="single" w:sz="4" w:space="0" w:color="auto"/>
              <w:bottom w:val="single" w:sz="4" w:space="0" w:color="auto"/>
              <w:right w:val="single" w:sz="4" w:space="0" w:color="auto"/>
            </w:tcBorders>
          </w:tcPr>
          <w:p w:rsidR="00E06BF2" w:rsidRPr="003A64CB" w:rsidRDefault="00CD0779" w:rsidP="00B402A8">
            <w:pPr>
              <w:pStyle w:val="ListParagraph"/>
              <w:numPr>
                <w:ilvl w:val="0"/>
                <w:numId w:val="14"/>
              </w:numPr>
              <w:rPr>
                <w:rFonts w:ascii="Arial" w:hAnsi="Arial" w:cs="Arial"/>
              </w:rPr>
            </w:pPr>
            <w:r w:rsidRPr="003A64CB">
              <w:rPr>
                <w:rFonts w:ascii="Arial" w:hAnsi="Arial" w:cs="Arial"/>
              </w:rPr>
              <w:t>Could we promote more in schools?  During heritage fairs, only about 2% of students will approach</w:t>
            </w:r>
            <w:r w:rsidR="00B402A8" w:rsidRPr="003A64CB">
              <w:rPr>
                <w:rFonts w:ascii="Arial" w:hAnsi="Arial" w:cs="Arial"/>
              </w:rPr>
              <w:t xml:space="preserve"> museums.  </w:t>
            </w:r>
          </w:p>
        </w:tc>
        <w:tc>
          <w:tcPr>
            <w:tcW w:w="6445" w:type="dxa"/>
            <w:tcBorders>
              <w:top w:val="single" w:sz="4" w:space="0" w:color="auto"/>
              <w:left w:val="single" w:sz="4" w:space="0" w:color="auto"/>
              <w:bottom w:val="single" w:sz="4" w:space="0" w:color="auto"/>
              <w:right w:val="single" w:sz="4" w:space="0" w:color="auto"/>
            </w:tcBorders>
          </w:tcPr>
          <w:p w:rsidR="00E06BF2" w:rsidRPr="003A64CB" w:rsidRDefault="006027B7" w:rsidP="00E06BF2">
            <w:pPr>
              <w:pStyle w:val="ListParagraph"/>
              <w:numPr>
                <w:ilvl w:val="0"/>
                <w:numId w:val="14"/>
              </w:numPr>
              <w:rPr>
                <w:rFonts w:ascii="Arial" w:hAnsi="Arial" w:cs="Arial"/>
              </w:rPr>
            </w:pPr>
            <w:r w:rsidRPr="003A64CB">
              <w:rPr>
                <w:rFonts w:ascii="Arial" w:hAnsi="Arial" w:cs="Arial"/>
              </w:rPr>
              <w:t>Benefits and pay packages</w:t>
            </w:r>
            <w:r w:rsidR="00CD0779" w:rsidRPr="003A64CB">
              <w:rPr>
                <w:rFonts w:ascii="Arial" w:hAnsi="Arial" w:cs="Arial"/>
              </w:rPr>
              <w:t>/plans</w:t>
            </w:r>
            <w:r w:rsidRPr="003A64CB">
              <w:rPr>
                <w:rFonts w:ascii="Arial" w:hAnsi="Arial" w:cs="Arial"/>
              </w:rPr>
              <w:t>:  Is there a way to coordinate benefits?  Could there be a sector initiati</w:t>
            </w:r>
            <w:r w:rsidR="003A64CB">
              <w:rPr>
                <w:rFonts w:ascii="Arial" w:hAnsi="Arial" w:cs="Arial"/>
              </w:rPr>
              <w:t>ve for employees of the non-</w:t>
            </w:r>
            <w:r w:rsidRPr="003A64CB">
              <w:rPr>
                <w:rFonts w:ascii="Arial" w:hAnsi="Arial" w:cs="Arial"/>
              </w:rPr>
              <w:t>profit sector?  Could M</w:t>
            </w:r>
            <w:r w:rsidR="003A64CB">
              <w:rPr>
                <w:rFonts w:ascii="Arial" w:hAnsi="Arial" w:cs="Arial"/>
              </w:rPr>
              <w:t xml:space="preserve">unicipalities </w:t>
            </w:r>
            <w:r w:rsidR="003A64CB" w:rsidRPr="003A64CB">
              <w:rPr>
                <w:rFonts w:ascii="Arial" w:hAnsi="Arial" w:cs="Arial"/>
              </w:rPr>
              <w:t>N</w:t>
            </w:r>
            <w:r w:rsidR="003A64CB">
              <w:rPr>
                <w:rFonts w:ascii="Arial" w:hAnsi="Arial" w:cs="Arial"/>
              </w:rPr>
              <w:t xml:space="preserve">ewfoundland and </w:t>
            </w:r>
            <w:r w:rsidRPr="003A64CB">
              <w:rPr>
                <w:rFonts w:ascii="Arial" w:hAnsi="Arial" w:cs="Arial"/>
              </w:rPr>
              <w:t>L</w:t>
            </w:r>
            <w:r w:rsidR="003A64CB">
              <w:rPr>
                <w:rFonts w:ascii="Arial" w:hAnsi="Arial" w:cs="Arial"/>
              </w:rPr>
              <w:t>abrador</w:t>
            </w:r>
            <w:r w:rsidRPr="003A64CB">
              <w:rPr>
                <w:rFonts w:ascii="Arial" w:hAnsi="Arial" w:cs="Arial"/>
              </w:rPr>
              <w:t xml:space="preserve"> expand their base to include heritage museums and heritage groups?</w:t>
            </w:r>
          </w:p>
        </w:tc>
      </w:tr>
      <w:tr w:rsidR="0076465D"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3A64CB" w:rsidRDefault="00CD0779" w:rsidP="00E06BF2">
            <w:pPr>
              <w:pStyle w:val="ListParagraph"/>
              <w:numPr>
                <w:ilvl w:val="0"/>
                <w:numId w:val="14"/>
              </w:numPr>
              <w:rPr>
                <w:rFonts w:ascii="Arial" w:hAnsi="Arial" w:cs="Arial"/>
              </w:rPr>
            </w:pPr>
            <w:r w:rsidRPr="003A64CB">
              <w:rPr>
                <w:rFonts w:ascii="Arial" w:hAnsi="Arial" w:cs="Arial"/>
              </w:rPr>
              <w:t>In some areas, Paradise, St. Pier</w:t>
            </w:r>
            <w:r w:rsidR="003A64CB">
              <w:rPr>
                <w:rFonts w:ascii="Arial" w:hAnsi="Arial" w:cs="Arial"/>
              </w:rPr>
              <w:t>re, you HAVE to join the local C</w:t>
            </w:r>
            <w:r w:rsidRPr="003A64CB">
              <w:rPr>
                <w:rFonts w:ascii="Arial" w:hAnsi="Arial" w:cs="Arial"/>
              </w:rPr>
              <w:t>hamber o</w:t>
            </w:r>
            <w:r w:rsidR="003A64CB">
              <w:rPr>
                <w:rFonts w:ascii="Arial" w:hAnsi="Arial" w:cs="Arial"/>
              </w:rPr>
              <w:t>f C</w:t>
            </w:r>
            <w:r w:rsidRPr="003A64CB">
              <w:rPr>
                <w:rFonts w:ascii="Arial" w:hAnsi="Arial" w:cs="Arial"/>
              </w:rPr>
              <w:t>ommerce prior to setting up your business.  Once you are a member, you receive a tax deduction.  Creates a more regional approach to business and promotion.</w:t>
            </w:r>
          </w:p>
        </w:tc>
        <w:tc>
          <w:tcPr>
            <w:tcW w:w="6445" w:type="dxa"/>
            <w:tcBorders>
              <w:top w:val="single" w:sz="4" w:space="0" w:color="auto"/>
              <w:left w:val="single" w:sz="4" w:space="0" w:color="auto"/>
              <w:bottom w:val="single" w:sz="4" w:space="0" w:color="auto"/>
              <w:right w:val="single" w:sz="4" w:space="0" w:color="auto"/>
            </w:tcBorders>
          </w:tcPr>
          <w:p w:rsidR="00E06BF2" w:rsidRPr="003A64CB" w:rsidRDefault="00CD0779" w:rsidP="00E06BF2">
            <w:pPr>
              <w:pStyle w:val="ListParagraph"/>
              <w:numPr>
                <w:ilvl w:val="0"/>
                <w:numId w:val="14"/>
              </w:numPr>
              <w:rPr>
                <w:rFonts w:ascii="Arial" w:hAnsi="Arial" w:cs="Arial"/>
              </w:rPr>
            </w:pPr>
            <w:r w:rsidRPr="003A64CB">
              <w:rPr>
                <w:rFonts w:ascii="Arial" w:hAnsi="Arial" w:cs="Arial"/>
              </w:rPr>
              <w:t>Volunteerism is a “generational thing”.  Sometimes, younger generations do not see the need to be involved because the older people are “taking care of it”.  We need to move away from the pessimism around youth volunteers, and stop talking about the lack of volunteers.  Sometimes when we complain about the lack of leadership/volunteers, it doesn’t encourage more youth.</w:t>
            </w:r>
          </w:p>
        </w:tc>
      </w:tr>
      <w:tr w:rsidR="0076465D" w:rsidTr="00E06BF2">
        <w:trPr>
          <w:trHeight w:val="620"/>
        </w:trPr>
        <w:tc>
          <w:tcPr>
            <w:tcW w:w="6445" w:type="dxa"/>
            <w:tcBorders>
              <w:top w:val="single" w:sz="4" w:space="0" w:color="auto"/>
              <w:left w:val="single" w:sz="4" w:space="0" w:color="auto"/>
              <w:bottom w:val="single" w:sz="4" w:space="0" w:color="auto"/>
              <w:right w:val="single" w:sz="4" w:space="0" w:color="auto"/>
            </w:tcBorders>
          </w:tcPr>
          <w:p w:rsidR="00E06BF2" w:rsidRPr="003A64CB" w:rsidRDefault="00CD0779" w:rsidP="00E06BF2">
            <w:pPr>
              <w:pStyle w:val="ListParagraph"/>
              <w:numPr>
                <w:ilvl w:val="0"/>
                <w:numId w:val="14"/>
              </w:numPr>
              <w:rPr>
                <w:rFonts w:ascii="Arial" w:hAnsi="Arial" w:cs="Arial"/>
              </w:rPr>
            </w:pPr>
            <w:r w:rsidRPr="003A64CB">
              <w:rPr>
                <w:rFonts w:ascii="Arial" w:hAnsi="Arial" w:cs="Arial"/>
              </w:rPr>
              <w:t xml:space="preserve">Government deadlines/red-tape are big deterrents.  Example:  Getting in the tourism book/magazine for </w:t>
            </w:r>
            <w:proofErr w:type="gramStart"/>
            <w:r w:rsidRPr="003A64CB">
              <w:rPr>
                <w:rFonts w:ascii="Arial" w:hAnsi="Arial" w:cs="Arial"/>
              </w:rPr>
              <w:t>Summer</w:t>
            </w:r>
            <w:proofErr w:type="gramEnd"/>
            <w:r w:rsidRPr="003A64CB">
              <w:rPr>
                <w:rFonts w:ascii="Arial" w:hAnsi="Arial" w:cs="Arial"/>
              </w:rPr>
              <w:t xml:space="preserve"> 2019.  Deadline was May 2018.</w:t>
            </w:r>
            <w:r w:rsidR="00423200" w:rsidRPr="003A64CB">
              <w:rPr>
                <w:rFonts w:ascii="Arial" w:hAnsi="Arial" w:cs="Arial"/>
              </w:rPr>
              <w:t xml:space="preserve">  This is discouraging to board members.  Board members say “I don’t need this bureaucracy in my life.”  Valued members quit.</w:t>
            </w:r>
          </w:p>
        </w:tc>
        <w:tc>
          <w:tcPr>
            <w:tcW w:w="6445" w:type="dxa"/>
            <w:tcBorders>
              <w:top w:val="single" w:sz="4" w:space="0" w:color="auto"/>
              <w:left w:val="single" w:sz="4" w:space="0" w:color="auto"/>
              <w:bottom w:val="single" w:sz="4" w:space="0" w:color="auto"/>
              <w:right w:val="single" w:sz="4" w:space="0" w:color="auto"/>
            </w:tcBorders>
          </w:tcPr>
          <w:p w:rsidR="00E06BF2" w:rsidRPr="003A64CB" w:rsidRDefault="00CD0779" w:rsidP="00E06BF2">
            <w:pPr>
              <w:pStyle w:val="ListParagraph"/>
              <w:numPr>
                <w:ilvl w:val="0"/>
                <w:numId w:val="14"/>
              </w:numPr>
              <w:rPr>
                <w:rFonts w:ascii="Arial" w:hAnsi="Arial" w:cs="Arial"/>
              </w:rPr>
            </w:pPr>
            <w:r w:rsidRPr="003A64CB">
              <w:rPr>
                <w:rFonts w:ascii="Arial" w:hAnsi="Arial" w:cs="Arial"/>
              </w:rPr>
              <w:t>Ensure the volunteer groups actively participate/pay fees in whatever umbrella organization is present in the region.  Ex:  HRTA, Legendary Coasts, Chamber of Commerce, etc.</w:t>
            </w:r>
          </w:p>
        </w:tc>
      </w:tr>
      <w:tr w:rsidR="0076465D"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E06BF2" w:rsidRPr="003A64CB" w:rsidRDefault="00B402A8" w:rsidP="00E06BF2">
            <w:pPr>
              <w:pStyle w:val="ListParagraph"/>
              <w:numPr>
                <w:ilvl w:val="0"/>
                <w:numId w:val="14"/>
              </w:numPr>
              <w:rPr>
                <w:rFonts w:ascii="Arial" w:hAnsi="Arial" w:cs="Arial"/>
              </w:rPr>
            </w:pPr>
            <w:r w:rsidRPr="003A64CB">
              <w:rPr>
                <w:rFonts w:ascii="Arial" w:hAnsi="Arial" w:cs="Arial"/>
              </w:rPr>
              <w:t>Could we change/modify the cur</w:t>
            </w:r>
            <w:r w:rsidR="003A64CB">
              <w:rPr>
                <w:rFonts w:ascii="Arial" w:hAnsi="Arial" w:cs="Arial"/>
              </w:rPr>
              <w:t>riculum to encourage more youth?</w:t>
            </w:r>
            <w:r w:rsidRPr="003A64CB">
              <w:rPr>
                <w:rFonts w:ascii="Arial" w:hAnsi="Arial" w:cs="Arial"/>
              </w:rPr>
              <w:t xml:space="preserve">  Need to start this in their curriculum at an earlier age.  Should start around grade 6/7, rather than wait until grade 12.</w:t>
            </w:r>
          </w:p>
        </w:tc>
        <w:tc>
          <w:tcPr>
            <w:tcW w:w="6445" w:type="dxa"/>
            <w:tcBorders>
              <w:top w:val="single" w:sz="4" w:space="0" w:color="auto"/>
              <w:left w:val="single" w:sz="4" w:space="0" w:color="auto"/>
              <w:bottom w:val="single" w:sz="4" w:space="0" w:color="auto"/>
              <w:right w:val="single" w:sz="4" w:space="0" w:color="auto"/>
            </w:tcBorders>
          </w:tcPr>
          <w:p w:rsidR="00E06BF2" w:rsidRPr="003A64CB" w:rsidRDefault="00B53E4C" w:rsidP="00E06BF2">
            <w:pPr>
              <w:pStyle w:val="ListParagraph"/>
              <w:numPr>
                <w:ilvl w:val="0"/>
                <w:numId w:val="14"/>
              </w:numPr>
              <w:rPr>
                <w:rFonts w:ascii="Arial" w:hAnsi="Arial" w:cs="Arial"/>
              </w:rPr>
            </w:pPr>
            <w:r w:rsidRPr="003A64CB">
              <w:rPr>
                <w:rFonts w:ascii="Arial" w:hAnsi="Arial" w:cs="Arial"/>
              </w:rPr>
              <w:t>Could the community sector promote/market more to parents/teachers in an effort to use them as channels of volunteer promotion?</w:t>
            </w:r>
          </w:p>
        </w:tc>
      </w:tr>
      <w:tr w:rsidR="00B53E4C"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B53E4C" w:rsidRPr="003A64CB" w:rsidRDefault="00B53E4C" w:rsidP="00E06BF2">
            <w:pPr>
              <w:pStyle w:val="ListParagraph"/>
              <w:numPr>
                <w:ilvl w:val="0"/>
                <w:numId w:val="14"/>
              </w:numPr>
              <w:rPr>
                <w:rFonts w:ascii="Arial" w:hAnsi="Arial" w:cs="Arial"/>
              </w:rPr>
            </w:pPr>
            <w:r w:rsidRPr="003A64CB">
              <w:rPr>
                <w:rFonts w:ascii="Arial" w:hAnsi="Arial" w:cs="Arial"/>
              </w:rPr>
              <w:t xml:space="preserve">Community Clusters project funding was cut.  Could this be reinstated?  </w:t>
            </w:r>
          </w:p>
        </w:tc>
        <w:tc>
          <w:tcPr>
            <w:tcW w:w="6445" w:type="dxa"/>
            <w:tcBorders>
              <w:top w:val="single" w:sz="4" w:space="0" w:color="auto"/>
              <w:left w:val="single" w:sz="4" w:space="0" w:color="auto"/>
              <w:bottom w:val="single" w:sz="4" w:space="0" w:color="auto"/>
              <w:right w:val="single" w:sz="4" w:space="0" w:color="auto"/>
            </w:tcBorders>
          </w:tcPr>
          <w:p w:rsidR="00B53E4C" w:rsidRPr="003A64CB" w:rsidRDefault="00B53E4C" w:rsidP="003A64CB">
            <w:pPr>
              <w:pStyle w:val="ListParagraph"/>
              <w:ind w:left="360"/>
              <w:rPr>
                <w:rFonts w:ascii="Arial" w:hAnsi="Arial" w:cs="Arial"/>
              </w:rPr>
            </w:pPr>
          </w:p>
        </w:tc>
      </w:tr>
      <w:tr w:rsidR="00B53E4C"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B53E4C" w:rsidRPr="003A64CB" w:rsidRDefault="00BC7264" w:rsidP="00E06BF2">
            <w:pPr>
              <w:pStyle w:val="ListParagraph"/>
              <w:numPr>
                <w:ilvl w:val="0"/>
                <w:numId w:val="14"/>
              </w:numPr>
              <w:rPr>
                <w:rFonts w:ascii="Arial" w:hAnsi="Arial" w:cs="Arial"/>
              </w:rPr>
            </w:pPr>
            <w:r w:rsidRPr="003A64CB">
              <w:rPr>
                <w:rFonts w:ascii="Arial" w:hAnsi="Arial" w:cs="Arial"/>
              </w:rPr>
              <w:t>Government needs to be more appreciative to volunteers.  Volunteers feel insulted</w:t>
            </w:r>
            <w:r w:rsidR="00CF291B" w:rsidRPr="003A64CB">
              <w:rPr>
                <w:rFonts w:ascii="Arial" w:hAnsi="Arial" w:cs="Arial"/>
              </w:rPr>
              <w:t>, mistrusted</w:t>
            </w:r>
            <w:r w:rsidRPr="003A64CB">
              <w:rPr>
                <w:rFonts w:ascii="Arial" w:hAnsi="Arial" w:cs="Arial"/>
              </w:rPr>
              <w:t xml:space="preserve"> and degraded, when they should be praised.  Government employee</w:t>
            </w:r>
            <w:r w:rsidR="0076465D" w:rsidRPr="003A64CB">
              <w:rPr>
                <w:rFonts w:ascii="Arial" w:hAnsi="Arial" w:cs="Arial"/>
              </w:rPr>
              <w:t xml:space="preserve">s could need sensitivity </w:t>
            </w:r>
            <w:r w:rsidRPr="003A64CB">
              <w:rPr>
                <w:rFonts w:ascii="Arial" w:hAnsi="Arial" w:cs="Arial"/>
              </w:rPr>
              <w:t>training around the value of volunteers.</w:t>
            </w:r>
            <w:r w:rsidR="00CF291B" w:rsidRPr="003A64CB">
              <w:rPr>
                <w:rFonts w:ascii="Arial" w:hAnsi="Arial" w:cs="Arial"/>
              </w:rPr>
              <w:t xml:space="preserve">  </w:t>
            </w:r>
          </w:p>
        </w:tc>
        <w:tc>
          <w:tcPr>
            <w:tcW w:w="6445" w:type="dxa"/>
            <w:tcBorders>
              <w:top w:val="single" w:sz="4" w:space="0" w:color="auto"/>
              <w:left w:val="single" w:sz="4" w:space="0" w:color="auto"/>
              <w:bottom w:val="single" w:sz="4" w:space="0" w:color="auto"/>
              <w:right w:val="single" w:sz="4" w:space="0" w:color="auto"/>
            </w:tcBorders>
          </w:tcPr>
          <w:p w:rsidR="00B53E4C" w:rsidRPr="003A64CB" w:rsidRDefault="00B53E4C" w:rsidP="003A64CB">
            <w:pPr>
              <w:pStyle w:val="ListParagraph"/>
              <w:ind w:left="360"/>
              <w:rPr>
                <w:rFonts w:ascii="Arial" w:hAnsi="Arial" w:cs="Arial"/>
              </w:rPr>
            </w:pPr>
          </w:p>
        </w:tc>
      </w:tr>
      <w:tr w:rsidR="004D06C5" w:rsidTr="00E06BF2">
        <w:trPr>
          <w:trHeight w:val="530"/>
        </w:trPr>
        <w:tc>
          <w:tcPr>
            <w:tcW w:w="6445" w:type="dxa"/>
            <w:tcBorders>
              <w:top w:val="single" w:sz="4" w:space="0" w:color="auto"/>
              <w:left w:val="single" w:sz="4" w:space="0" w:color="auto"/>
              <w:bottom w:val="single" w:sz="4" w:space="0" w:color="auto"/>
              <w:right w:val="single" w:sz="4" w:space="0" w:color="auto"/>
            </w:tcBorders>
          </w:tcPr>
          <w:p w:rsidR="004D06C5" w:rsidRPr="003A64CB" w:rsidRDefault="003A64CB" w:rsidP="00E06BF2">
            <w:pPr>
              <w:pStyle w:val="ListParagraph"/>
              <w:numPr>
                <w:ilvl w:val="0"/>
                <w:numId w:val="14"/>
              </w:numPr>
              <w:rPr>
                <w:rFonts w:ascii="Arial" w:hAnsi="Arial" w:cs="Arial"/>
              </w:rPr>
            </w:pPr>
            <w:r>
              <w:rPr>
                <w:rFonts w:ascii="Arial" w:hAnsi="Arial" w:cs="Arial"/>
              </w:rPr>
              <w:t>Government red-tape.  The red</w:t>
            </w:r>
            <w:r w:rsidR="004D06C5" w:rsidRPr="003A64CB">
              <w:rPr>
                <w:rFonts w:ascii="Arial" w:hAnsi="Arial" w:cs="Arial"/>
              </w:rPr>
              <w:t>–tape that volunteers experience act as a deterrent, because they know the hoops they’re going to have to jump through.  Ex:  Certificate of Conduct process.</w:t>
            </w:r>
          </w:p>
        </w:tc>
        <w:tc>
          <w:tcPr>
            <w:tcW w:w="6445" w:type="dxa"/>
            <w:tcBorders>
              <w:top w:val="single" w:sz="4" w:space="0" w:color="auto"/>
              <w:left w:val="single" w:sz="4" w:space="0" w:color="auto"/>
              <w:bottom w:val="single" w:sz="4" w:space="0" w:color="auto"/>
              <w:right w:val="single" w:sz="4" w:space="0" w:color="auto"/>
            </w:tcBorders>
          </w:tcPr>
          <w:p w:rsidR="004D06C5" w:rsidRPr="003A64CB" w:rsidRDefault="004D06C5" w:rsidP="003A64CB">
            <w:pPr>
              <w:pStyle w:val="ListParagraph"/>
              <w:ind w:left="360"/>
              <w:rPr>
                <w:rFonts w:ascii="Arial" w:hAnsi="Arial" w:cs="Arial"/>
              </w:rPr>
            </w:pPr>
          </w:p>
        </w:tc>
      </w:tr>
    </w:tbl>
    <w:p w:rsidR="00E06BF2" w:rsidRDefault="00E06BF2" w:rsidP="003A64CB">
      <w:pPr>
        <w:rPr>
          <w:rFonts w:ascii="Arial" w:hAnsi="Arial" w:cs="Arial"/>
          <w:b/>
        </w:rPr>
      </w:pPr>
      <w:bookmarkStart w:id="0" w:name="_GoBack"/>
      <w:bookmarkEnd w:id="0"/>
    </w:p>
    <w:p w:rsidR="00E06BF2" w:rsidRDefault="00E06BF2" w:rsidP="00E06BF2">
      <w:pPr>
        <w:jc w:val="center"/>
        <w:rPr>
          <w:rFonts w:ascii="Arial" w:hAnsi="Arial" w:cs="Arial"/>
          <w:b/>
        </w:rPr>
      </w:pPr>
    </w:p>
    <w:p w:rsidR="007E21FF" w:rsidRDefault="007E21FF" w:rsidP="00E06BF2">
      <w:pPr>
        <w:jc w:val="center"/>
        <w:rPr>
          <w:rFonts w:ascii="Arial" w:hAnsi="Arial" w:cs="Arial"/>
          <w:b/>
        </w:rPr>
      </w:pPr>
    </w:p>
    <w:sectPr w:rsidR="007E21FF" w:rsidSect="00332FA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FE" w:rsidRDefault="007378FE" w:rsidP="0002340F">
      <w:pPr>
        <w:spacing w:after="0" w:line="240" w:lineRule="auto"/>
      </w:pPr>
      <w:r>
        <w:separator/>
      </w:r>
    </w:p>
  </w:endnote>
  <w:endnote w:type="continuationSeparator" w:id="0">
    <w:p w:rsidR="007378FE" w:rsidRDefault="007378FE" w:rsidP="0002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35"/>
      <w:docPartObj>
        <w:docPartGallery w:val="Page Numbers (Bottom of Page)"/>
        <w:docPartUnique/>
      </w:docPartObj>
    </w:sdtPr>
    <w:sdtEndPr>
      <w:rPr>
        <w:noProof/>
      </w:rPr>
    </w:sdtEndPr>
    <w:sdtContent>
      <w:p w:rsidR="00CC5F4E" w:rsidRDefault="00CC5F4E">
        <w:pPr>
          <w:pStyle w:val="Footer"/>
          <w:jc w:val="right"/>
        </w:pPr>
        <w:r>
          <w:fldChar w:fldCharType="begin"/>
        </w:r>
        <w:r>
          <w:instrText xml:space="preserve"> PAGE   \* MERGEFORMAT </w:instrText>
        </w:r>
        <w:r>
          <w:fldChar w:fldCharType="separate"/>
        </w:r>
        <w:r w:rsidR="00596FD8">
          <w:rPr>
            <w:noProof/>
          </w:rPr>
          <w:t>7</w:t>
        </w:r>
        <w:r>
          <w:rPr>
            <w:noProof/>
          </w:rPr>
          <w:fldChar w:fldCharType="end"/>
        </w:r>
      </w:p>
    </w:sdtContent>
  </w:sdt>
  <w:p w:rsidR="0002340F" w:rsidRDefault="00023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FE" w:rsidRDefault="007378FE" w:rsidP="0002340F">
      <w:pPr>
        <w:spacing w:after="0" w:line="240" w:lineRule="auto"/>
      </w:pPr>
      <w:r>
        <w:separator/>
      </w:r>
    </w:p>
  </w:footnote>
  <w:footnote w:type="continuationSeparator" w:id="0">
    <w:p w:rsidR="007378FE" w:rsidRDefault="007378FE" w:rsidP="0002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0F" w:rsidRDefault="00023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2EE6"/>
    <w:multiLevelType w:val="hybridMultilevel"/>
    <w:tmpl w:val="E69218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E1034"/>
    <w:multiLevelType w:val="hybridMultilevel"/>
    <w:tmpl w:val="3118F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245AD"/>
    <w:multiLevelType w:val="hybridMultilevel"/>
    <w:tmpl w:val="6D68BC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9527BB"/>
    <w:multiLevelType w:val="hybridMultilevel"/>
    <w:tmpl w:val="B0986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E9668E"/>
    <w:multiLevelType w:val="hybridMultilevel"/>
    <w:tmpl w:val="3906F9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387C"/>
    <w:multiLevelType w:val="hybridMultilevel"/>
    <w:tmpl w:val="7290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D6C6E"/>
    <w:multiLevelType w:val="hybridMultilevel"/>
    <w:tmpl w:val="FDEE5E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2F2D63"/>
    <w:multiLevelType w:val="hybridMultilevel"/>
    <w:tmpl w:val="CA2A435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354C7"/>
    <w:multiLevelType w:val="hybridMultilevel"/>
    <w:tmpl w:val="45EC0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01C73"/>
    <w:multiLevelType w:val="hybridMultilevel"/>
    <w:tmpl w:val="1CE49D5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41EFB"/>
    <w:multiLevelType w:val="hybridMultilevel"/>
    <w:tmpl w:val="B018F450"/>
    <w:lvl w:ilvl="0" w:tplc="0409000F">
      <w:start w:val="1"/>
      <w:numFmt w:val="decimal"/>
      <w:lvlText w:val="%1."/>
      <w:lvlJc w:val="left"/>
      <w:pPr>
        <w:ind w:left="360" w:hanging="360"/>
      </w:pPr>
      <w:rPr>
        <w:rFonts w:hint="default"/>
      </w:rPr>
    </w:lvl>
    <w:lvl w:ilvl="1" w:tplc="260E35FC">
      <w:start w:val="1"/>
      <w:numFmt w:val="decimal"/>
      <w:lvlText w:val="%2."/>
      <w:lvlJc w:val="left"/>
      <w:pPr>
        <w:ind w:left="1080" w:hanging="360"/>
      </w:pPr>
      <w:rPr>
        <w:rFonts w:ascii="Arial" w:eastAsiaTheme="minorHAnsi" w:hAnsi="Arial" w:cs="Arial"/>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5A64C6"/>
    <w:multiLevelType w:val="hybridMultilevel"/>
    <w:tmpl w:val="B37C299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8"/>
    <w:lvlOverride w:ilvl="0"/>
    <w:lvlOverride w:ilvl="1"/>
    <w:lvlOverride w:ilvl="2"/>
    <w:lvlOverride w:ilvl="3">
      <w:startOverride w:val="1"/>
    </w:lvlOverride>
    <w:lvlOverride w:ilvl="4"/>
    <w:lvlOverride w:ilvl="5"/>
    <w:lvlOverride w:ilvl="6"/>
    <w:lvlOverride w:ilvl="7"/>
    <w:lvlOverride w:ilvl="8"/>
  </w:num>
  <w:num w:numId="6">
    <w:abstractNumId w:val="10"/>
  </w:num>
  <w:num w:numId="7">
    <w:abstractNumId w:val="2"/>
  </w:num>
  <w:num w:numId="8">
    <w:abstractNumId w:val="6"/>
  </w:num>
  <w:num w:numId="9">
    <w:abstractNumId w:val="9"/>
  </w:num>
  <w:num w:numId="10">
    <w:abstractNumId w:val="1"/>
  </w:num>
  <w:num w:numId="11">
    <w:abstractNumId w:val="11"/>
  </w:num>
  <w:num w:numId="12">
    <w:abstractNumId w:val="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71"/>
    <w:rsid w:val="0002340F"/>
    <w:rsid w:val="00057288"/>
    <w:rsid w:val="00062AFD"/>
    <w:rsid w:val="00065871"/>
    <w:rsid w:val="0007678B"/>
    <w:rsid w:val="00086EF8"/>
    <w:rsid w:val="000F67DF"/>
    <w:rsid w:val="00120073"/>
    <w:rsid w:val="0013618F"/>
    <w:rsid w:val="0016192D"/>
    <w:rsid w:val="00191998"/>
    <w:rsid w:val="0019480B"/>
    <w:rsid w:val="001A4B66"/>
    <w:rsid w:val="0022428D"/>
    <w:rsid w:val="00253431"/>
    <w:rsid w:val="002C0AEF"/>
    <w:rsid w:val="002D3C01"/>
    <w:rsid w:val="00304687"/>
    <w:rsid w:val="00332FA1"/>
    <w:rsid w:val="00393B8D"/>
    <w:rsid w:val="003A64CB"/>
    <w:rsid w:val="003C6BB3"/>
    <w:rsid w:val="003E0354"/>
    <w:rsid w:val="00414BDE"/>
    <w:rsid w:val="00423200"/>
    <w:rsid w:val="00470FF6"/>
    <w:rsid w:val="00486F75"/>
    <w:rsid w:val="004A320B"/>
    <w:rsid w:val="004D06C5"/>
    <w:rsid w:val="004D7465"/>
    <w:rsid w:val="004E5A03"/>
    <w:rsid w:val="00553FE0"/>
    <w:rsid w:val="00596FD8"/>
    <w:rsid w:val="005A44FB"/>
    <w:rsid w:val="005B5CB7"/>
    <w:rsid w:val="005C1903"/>
    <w:rsid w:val="005C5C3E"/>
    <w:rsid w:val="005E0702"/>
    <w:rsid w:val="006027B7"/>
    <w:rsid w:val="00631454"/>
    <w:rsid w:val="007378FE"/>
    <w:rsid w:val="0075306F"/>
    <w:rsid w:val="007556EC"/>
    <w:rsid w:val="0076465D"/>
    <w:rsid w:val="007C51F4"/>
    <w:rsid w:val="007D59EC"/>
    <w:rsid w:val="007E21FF"/>
    <w:rsid w:val="00814250"/>
    <w:rsid w:val="00823110"/>
    <w:rsid w:val="008304EE"/>
    <w:rsid w:val="00863970"/>
    <w:rsid w:val="00882E93"/>
    <w:rsid w:val="008C3B2E"/>
    <w:rsid w:val="0090193E"/>
    <w:rsid w:val="00905520"/>
    <w:rsid w:val="009430A3"/>
    <w:rsid w:val="00946BAF"/>
    <w:rsid w:val="0096130B"/>
    <w:rsid w:val="00971174"/>
    <w:rsid w:val="00972DCC"/>
    <w:rsid w:val="009D1111"/>
    <w:rsid w:val="00A3299C"/>
    <w:rsid w:val="00A66BE2"/>
    <w:rsid w:val="00AA0FF9"/>
    <w:rsid w:val="00B06D41"/>
    <w:rsid w:val="00B132FB"/>
    <w:rsid w:val="00B3408B"/>
    <w:rsid w:val="00B402A8"/>
    <w:rsid w:val="00B53E4C"/>
    <w:rsid w:val="00B72662"/>
    <w:rsid w:val="00BC1D5E"/>
    <w:rsid w:val="00BC6587"/>
    <w:rsid w:val="00BC7264"/>
    <w:rsid w:val="00BE6274"/>
    <w:rsid w:val="00C37D2B"/>
    <w:rsid w:val="00C461AF"/>
    <w:rsid w:val="00C555DB"/>
    <w:rsid w:val="00C611CD"/>
    <w:rsid w:val="00CC5F4E"/>
    <w:rsid w:val="00CD0779"/>
    <w:rsid w:val="00CF291B"/>
    <w:rsid w:val="00D04146"/>
    <w:rsid w:val="00D839E3"/>
    <w:rsid w:val="00E06BF2"/>
    <w:rsid w:val="00E252C1"/>
    <w:rsid w:val="00E41665"/>
    <w:rsid w:val="00E7079A"/>
    <w:rsid w:val="00E96771"/>
    <w:rsid w:val="00EB31EF"/>
    <w:rsid w:val="00EC197D"/>
    <w:rsid w:val="00F317E1"/>
    <w:rsid w:val="00F719D2"/>
    <w:rsid w:val="00F73592"/>
    <w:rsid w:val="00F9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9C91AA"/>
  <w15:chartTrackingRefBased/>
  <w15:docId w15:val="{3DB03739-292F-42EB-B83B-D41AB055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7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59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30B"/>
    <w:pPr>
      <w:ind w:left="720"/>
      <w:contextualSpacing/>
    </w:pPr>
  </w:style>
  <w:style w:type="character" w:customStyle="1" w:styleId="Heading1Char">
    <w:name w:val="Heading 1 Char"/>
    <w:basedOn w:val="DefaultParagraphFont"/>
    <w:link w:val="Heading1"/>
    <w:uiPriority w:val="9"/>
    <w:rsid w:val="004D746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23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0F"/>
  </w:style>
  <w:style w:type="paragraph" w:styleId="Footer">
    <w:name w:val="footer"/>
    <w:basedOn w:val="Normal"/>
    <w:link w:val="FooterChar"/>
    <w:uiPriority w:val="99"/>
    <w:unhideWhenUsed/>
    <w:rsid w:val="00023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0F"/>
  </w:style>
  <w:style w:type="character" w:styleId="Hyperlink">
    <w:name w:val="Hyperlink"/>
    <w:basedOn w:val="DefaultParagraphFont"/>
    <w:uiPriority w:val="99"/>
    <w:unhideWhenUsed/>
    <w:rsid w:val="00057288"/>
    <w:rPr>
      <w:color w:val="0563C1" w:themeColor="hyperlink"/>
      <w:u w:val="single"/>
    </w:rPr>
  </w:style>
  <w:style w:type="character" w:customStyle="1" w:styleId="Heading2Char">
    <w:name w:val="Heading 2 Char"/>
    <w:basedOn w:val="DefaultParagraphFont"/>
    <w:link w:val="Heading2"/>
    <w:uiPriority w:val="9"/>
    <w:rsid w:val="007D59E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7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2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1734">
      <w:bodyDiv w:val="1"/>
      <w:marLeft w:val="0"/>
      <w:marRight w:val="0"/>
      <w:marTop w:val="0"/>
      <w:marBottom w:val="0"/>
      <w:divBdr>
        <w:top w:val="none" w:sz="0" w:space="0" w:color="auto"/>
        <w:left w:val="none" w:sz="0" w:space="0" w:color="auto"/>
        <w:bottom w:val="none" w:sz="0" w:space="0" w:color="auto"/>
        <w:right w:val="none" w:sz="0" w:space="0" w:color="auto"/>
      </w:divBdr>
    </w:div>
    <w:div w:id="52494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90CE2-E2E2-41BA-B77B-706DFEB9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Jeff K</dc:creator>
  <cp:keywords/>
  <dc:description/>
  <cp:lastModifiedBy>Stokes, Melanie</cp:lastModifiedBy>
  <cp:revision>4</cp:revision>
  <cp:lastPrinted>2018-11-09T14:53:00Z</cp:lastPrinted>
  <dcterms:created xsi:type="dcterms:W3CDTF">2018-11-22T16:19:00Z</dcterms:created>
  <dcterms:modified xsi:type="dcterms:W3CDTF">2018-12-14T14:01:00Z</dcterms:modified>
</cp:coreProperties>
</file>